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A9" w:rsidRPr="00205DCB" w:rsidRDefault="000542A9" w:rsidP="000542A9">
      <w:pPr>
        <w:jc w:val="center"/>
        <w:rPr>
          <w:sz w:val="28"/>
          <w:szCs w:val="28"/>
        </w:rPr>
      </w:pPr>
      <w:r w:rsidRPr="00205DCB">
        <w:rPr>
          <w:noProof/>
          <w:sz w:val="28"/>
          <w:szCs w:val="28"/>
        </w:rPr>
        <w:drawing>
          <wp:inline distT="0" distB="0" distL="0" distR="0" wp14:anchorId="76BD7730" wp14:editId="5D926465">
            <wp:extent cx="447675" cy="57150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2A9" w:rsidRPr="00205DCB" w:rsidRDefault="000542A9" w:rsidP="000542A9">
      <w:pPr>
        <w:pStyle w:val="a3"/>
        <w:spacing w:before="120" w:after="0"/>
        <w:rPr>
          <w:rFonts w:ascii="Times New Roman" w:hAnsi="Times New Roman" w:cs="Times New Roman"/>
          <w:spacing w:val="0"/>
          <w:sz w:val="28"/>
          <w:szCs w:val="28"/>
        </w:rPr>
      </w:pPr>
      <w:r w:rsidRPr="00205DCB">
        <w:rPr>
          <w:rFonts w:ascii="Times New Roman" w:hAnsi="Times New Roman" w:cs="Times New Roman"/>
          <w:spacing w:val="0"/>
          <w:sz w:val="28"/>
          <w:szCs w:val="28"/>
        </w:rPr>
        <w:t>Муниципальное АВТОНОМНОЕ Учреждение</w:t>
      </w:r>
    </w:p>
    <w:p w:rsidR="000542A9" w:rsidRPr="00205DCB" w:rsidRDefault="000542A9" w:rsidP="000542A9">
      <w:pPr>
        <w:jc w:val="center"/>
        <w:rPr>
          <w:b/>
          <w:sz w:val="28"/>
          <w:szCs w:val="28"/>
        </w:rPr>
      </w:pPr>
      <w:r w:rsidRPr="00205DCB">
        <w:rPr>
          <w:b/>
          <w:sz w:val="28"/>
          <w:szCs w:val="28"/>
        </w:rPr>
        <w:t xml:space="preserve">«ИНФОРМАЦИОННО-МЕТОДИЧЕСКИЙ ЦЕНТР» </w:t>
      </w:r>
    </w:p>
    <w:p w:rsidR="000542A9" w:rsidRPr="00205DCB" w:rsidRDefault="000542A9" w:rsidP="000542A9">
      <w:pPr>
        <w:jc w:val="center"/>
        <w:rPr>
          <w:b/>
          <w:sz w:val="28"/>
          <w:szCs w:val="28"/>
        </w:rPr>
      </w:pPr>
      <w:r w:rsidRPr="00205DCB">
        <w:rPr>
          <w:b/>
          <w:sz w:val="28"/>
          <w:szCs w:val="28"/>
        </w:rPr>
        <w:t>ГОРОДА ТЮМЕНИ</w:t>
      </w:r>
    </w:p>
    <w:p w:rsidR="000542A9" w:rsidRPr="00205DCB" w:rsidRDefault="000542A9" w:rsidP="000542A9">
      <w:pPr>
        <w:jc w:val="center"/>
        <w:rPr>
          <w:b/>
          <w:sz w:val="28"/>
          <w:szCs w:val="28"/>
        </w:rPr>
      </w:pPr>
      <w:r w:rsidRPr="00205DCB">
        <w:rPr>
          <w:b/>
          <w:sz w:val="28"/>
          <w:szCs w:val="28"/>
        </w:rPr>
        <w:t>( МАУ ИМЦ г. Тюмени)</w:t>
      </w:r>
    </w:p>
    <w:p w:rsidR="000542A9" w:rsidRPr="00260980" w:rsidRDefault="000542A9" w:rsidP="000542A9">
      <w:pPr>
        <w:pBdr>
          <w:bottom w:val="thinThickMediumGap" w:sz="24" w:space="1" w:color="auto"/>
        </w:pBdr>
        <w:rPr>
          <w:sz w:val="16"/>
          <w:szCs w:val="28"/>
        </w:rPr>
      </w:pPr>
      <w:r w:rsidRPr="00260980">
        <w:rPr>
          <w:sz w:val="16"/>
          <w:szCs w:val="28"/>
        </w:rPr>
        <w:t>ул. Мельникайте, 97/2а, г. Тюмень, 625026</w:t>
      </w:r>
      <w:r w:rsidRPr="00260980">
        <w:rPr>
          <w:sz w:val="16"/>
          <w:szCs w:val="28"/>
        </w:rPr>
        <w:tab/>
      </w:r>
      <w:r w:rsidRPr="00260980">
        <w:rPr>
          <w:sz w:val="16"/>
          <w:szCs w:val="28"/>
        </w:rPr>
        <w:tab/>
        <w:t xml:space="preserve">                               тел./факс: (3452)-28-09-24,  </w:t>
      </w:r>
      <w:proofErr w:type="gramStart"/>
      <w:r w:rsidRPr="00260980">
        <w:rPr>
          <w:sz w:val="16"/>
          <w:szCs w:val="28"/>
        </w:rPr>
        <w:t>Е</w:t>
      </w:r>
      <w:proofErr w:type="gramEnd"/>
      <w:r w:rsidRPr="00260980">
        <w:rPr>
          <w:sz w:val="16"/>
          <w:szCs w:val="28"/>
        </w:rPr>
        <w:t>-</w:t>
      </w:r>
      <w:proofErr w:type="spellStart"/>
      <w:r w:rsidRPr="00260980">
        <w:rPr>
          <w:sz w:val="16"/>
          <w:szCs w:val="28"/>
        </w:rPr>
        <w:t>mail</w:t>
      </w:r>
      <w:proofErr w:type="spellEnd"/>
      <w:r w:rsidRPr="00260980">
        <w:rPr>
          <w:sz w:val="16"/>
          <w:szCs w:val="28"/>
        </w:rPr>
        <w:t xml:space="preserve">: </w:t>
      </w:r>
      <w:proofErr w:type="spellStart"/>
      <w:r w:rsidRPr="00260980">
        <w:rPr>
          <w:sz w:val="16"/>
          <w:szCs w:val="28"/>
          <w:lang w:val="en-US"/>
        </w:rPr>
        <w:t>gimc</w:t>
      </w:r>
      <w:proofErr w:type="spellEnd"/>
      <w:r w:rsidRPr="00260980">
        <w:rPr>
          <w:sz w:val="16"/>
          <w:szCs w:val="28"/>
        </w:rPr>
        <w:t>172@</w:t>
      </w:r>
      <w:proofErr w:type="spellStart"/>
      <w:r w:rsidRPr="00260980">
        <w:rPr>
          <w:sz w:val="16"/>
          <w:szCs w:val="28"/>
          <w:lang w:val="en-US"/>
        </w:rPr>
        <w:t>gmail</w:t>
      </w:r>
      <w:proofErr w:type="spellEnd"/>
      <w:r w:rsidRPr="00260980">
        <w:rPr>
          <w:sz w:val="16"/>
          <w:szCs w:val="28"/>
        </w:rPr>
        <w:t>.</w:t>
      </w:r>
      <w:r w:rsidRPr="00260980">
        <w:rPr>
          <w:sz w:val="16"/>
          <w:szCs w:val="28"/>
          <w:lang w:val="en-US"/>
        </w:rPr>
        <w:t>com</w:t>
      </w:r>
    </w:p>
    <w:tbl>
      <w:tblPr>
        <w:tblW w:w="9602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467"/>
        <w:gridCol w:w="1867"/>
        <w:gridCol w:w="877"/>
        <w:gridCol w:w="392"/>
        <w:gridCol w:w="556"/>
        <w:gridCol w:w="1823"/>
        <w:gridCol w:w="467"/>
        <w:gridCol w:w="1296"/>
        <w:gridCol w:w="280"/>
      </w:tblGrid>
      <w:tr w:rsidR="000542A9" w:rsidRPr="00205DCB" w:rsidTr="00B7665F">
        <w:tc>
          <w:tcPr>
            <w:tcW w:w="1577" w:type="dxa"/>
            <w:tcBorders>
              <w:bottom w:val="single" w:sz="4" w:space="0" w:color="auto"/>
            </w:tcBorders>
          </w:tcPr>
          <w:p w:rsidR="000542A9" w:rsidRPr="00205DCB" w:rsidRDefault="001E0B48" w:rsidP="00B7665F">
            <w:pPr>
              <w:spacing w:before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19.01.2023</w:t>
            </w:r>
          </w:p>
        </w:tc>
        <w:tc>
          <w:tcPr>
            <w:tcW w:w="467" w:type="dxa"/>
          </w:tcPr>
          <w:p w:rsidR="000542A9" w:rsidRPr="00205DCB" w:rsidRDefault="000542A9" w:rsidP="00B7665F">
            <w:pPr>
              <w:spacing w:before="60"/>
              <w:jc w:val="right"/>
              <w:rPr>
                <w:bCs/>
                <w:sz w:val="28"/>
                <w:szCs w:val="28"/>
              </w:rPr>
            </w:pPr>
            <w:r w:rsidRPr="00205DC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0542A9" w:rsidRPr="00205DCB" w:rsidRDefault="001E0B48" w:rsidP="00B7665F">
            <w:pPr>
              <w:spacing w:before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269" w:type="dxa"/>
            <w:gridSpan w:val="2"/>
          </w:tcPr>
          <w:p w:rsidR="000542A9" w:rsidRPr="00205DCB" w:rsidRDefault="000542A9" w:rsidP="00B7665F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0542A9" w:rsidRPr="00205DCB" w:rsidRDefault="000542A9" w:rsidP="00B7665F">
            <w:pPr>
              <w:spacing w:before="60"/>
              <w:ind w:left="-141"/>
              <w:jc w:val="right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542A9" w:rsidRPr="00205DCB" w:rsidRDefault="000542A9" w:rsidP="00B7665F">
            <w:pPr>
              <w:spacing w:before="60"/>
              <w:ind w:left="113"/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</w:tcPr>
          <w:p w:rsidR="000542A9" w:rsidRPr="00205DCB" w:rsidRDefault="000542A9" w:rsidP="00B7665F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0542A9" w:rsidRPr="00205DCB" w:rsidRDefault="000542A9" w:rsidP="00B7665F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0542A9" w:rsidRPr="000A36C4" w:rsidTr="00B766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0" w:type="dxa"/>
          <w:trHeight w:val="1152"/>
        </w:trPr>
        <w:tc>
          <w:tcPr>
            <w:tcW w:w="4788" w:type="dxa"/>
            <w:gridSpan w:val="4"/>
          </w:tcPr>
          <w:p w:rsidR="000542A9" w:rsidRPr="000A36C4" w:rsidRDefault="000542A9" w:rsidP="00B7665F">
            <w:pPr>
              <w:rPr>
                <w:sz w:val="24"/>
                <w:szCs w:val="28"/>
              </w:rPr>
            </w:pPr>
          </w:p>
          <w:p w:rsidR="000542A9" w:rsidRPr="000A36C4" w:rsidRDefault="000542A9" w:rsidP="00B7665F">
            <w:pPr>
              <w:rPr>
                <w:sz w:val="24"/>
                <w:szCs w:val="28"/>
              </w:rPr>
            </w:pPr>
          </w:p>
          <w:p w:rsidR="000542A9" w:rsidRPr="000A36C4" w:rsidRDefault="000542A9" w:rsidP="00B7665F">
            <w:pPr>
              <w:rPr>
                <w:sz w:val="24"/>
                <w:szCs w:val="28"/>
              </w:rPr>
            </w:pPr>
            <w:r w:rsidRPr="000A36C4">
              <w:rPr>
                <w:sz w:val="24"/>
                <w:szCs w:val="28"/>
              </w:rPr>
              <w:t xml:space="preserve">О </w:t>
            </w:r>
            <w:r w:rsidRPr="000A36C4">
              <w:rPr>
                <w:bCs/>
                <w:sz w:val="24"/>
                <w:szCs w:val="28"/>
              </w:rPr>
              <w:t>направлении информации</w:t>
            </w:r>
            <w:r w:rsidRPr="000A36C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34" w:type="dxa"/>
            <w:gridSpan w:val="5"/>
          </w:tcPr>
          <w:p w:rsidR="000542A9" w:rsidRPr="000A36C4" w:rsidRDefault="000542A9" w:rsidP="00B7665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0A36C4">
              <w:rPr>
                <w:sz w:val="24"/>
                <w:szCs w:val="28"/>
              </w:rPr>
              <w:t xml:space="preserve">Руководителям общеобразовательных организаций  </w:t>
            </w:r>
          </w:p>
          <w:p w:rsidR="000542A9" w:rsidRPr="000A36C4" w:rsidRDefault="000542A9" w:rsidP="00B7665F">
            <w:pPr>
              <w:rPr>
                <w:sz w:val="24"/>
                <w:szCs w:val="28"/>
              </w:rPr>
            </w:pPr>
          </w:p>
          <w:p w:rsidR="000542A9" w:rsidRPr="000A36C4" w:rsidRDefault="000542A9" w:rsidP="00B7665F">
            <w:pPr>
              <w:rPr>
                <w:sz w:val="24"/>
                <w:szCs w:val="28"/>
              </w:rPr>
            </w:pPr>
          </w:p>
        </w:tc>
      </w:tr>
    </w:tbl>
    <w:p w:rsidR="000542A9" w:rsidRPr="000A36C4" w:rsidRDefault="000542A9" w:rsidP="000542A9">
      <w:pPr>
        <w:rPr>
          <w:b/>
          <w:sz w:val="24"/>
          <w:szCs w:val="28"/>
        </w:rPr>
      </w:pPr>
    </w:p>
    <w:p w:rsidR="000542A9" w:rsidRPr="000A36C4" w:rsidRDefault="000542A9" w:rsidP="000542A9">
      <w:pPr>
        <w:jc w:val="center"/>
        <w:rPr>
          <w:sz w:val="24"/>
          <w:szCs w:val="28"/>
        </w:rPr>
      </w:pPr>
      <w:r w:rsidRPr="000A36C4">
        <w:rPr>
          <w:sz w:val="24"/>
          <w:szCs w:val="28"/>
        </w:rPr>
        <w:t>Уважаемые руководители!</w:t>
      </w:r>
    </w:p>
    <w:p w:rsidR="000542A9" w:rsidRPr="000A36C4" w:rsidRDefault="000542A9" w:rsidP="000542A9">
      <w:pPr>
        <w:ind w:firstLine="540"/>
        <w:rPr>
          <w:sz w:val="24"/>
          <w:szCs w:val="28"/>
        </w:rPr>
      </w:pPr>
    </w:p>
    <w:p w:rsidR="00F05AB1" w:rsidRDefault="000542A9" w:rsidP="000542A9">
      <w:pPr>
        <w:ind w:firstLine="540"/>
        <w:jc w:val="both"/>
        <w:rPr>
          <w:sz w:val="24"/>
          <w:szCs w:val="28"/>
        </w:rPr>
      </w:pPr>
      <w:r w:rsidRPr="000A36C4">
        <w:rPr>
          <w:sz w:val="24"/>
          <w:szCs w:val="28"/>
        </w:rPr>
        <w:t xml:space="preserve">МАУ ИМЦ г. Тюмени информирует вас </w:t>
      </w:r>
      <w:r w:rsidRPr="000A36C4">
        <w:rPr>
          <w:bCs/>
          <w:sz w:val="24"/>
          <w:szCs w:val="28"/>
        </w:rPr>
        <w:t xml:space="preserve">о том, что в рамках </w:t>
      </w:r>
      <w:r>
        <w:rPr>
          <w:bCs/>
          <w:sz w:val="24"/>
          <w:szCs w:val="28"/>
        </w:rPr>
        <w:t xml:space="preserve">реализации </w:t>
      </w:r>
      <w:r w:rsidRPr="000A36C4">
        <w:rPr>
          <w:bCs/>
          <w:sz w:val="24"/>
          <w:szCs w:val="28"/>
        </w:rPr>
        <w:t xml:space="preserve">проекта ранней профессиональной ориентации обучающихся «Билет в будущее» на онлайн-платформе </w:t>
      </w:r>
      <w:r w:rsidR="006B0E91" w:rsidRPr="002E0FB6">
        <w:rPr>
          <w:sz w:val="24"/>
          <w:szCs w:val="28"/>
        </w:rPr>
        <w:t>BVBINFO.RU</w:t>
      </w:r>
      <w:r w:rsidR="00F05AB1">
        <w:rPr>
          <w:bCs/>
          <w:sz w:val="24"/>
          <w:szCs w:val="28"/>
        </w:rPr>
        <w:t xml:space="preserve"> </w:t>
      </w:r>
      <w:r w:rsidRPr="000A36C4">
        <w:rPr>
          <w:bCs/>
          <w:sz w:val="24"/>
          <w:szCs w:val="28"/>
        </w:rPr>
        <w:t>размещена демоверсия диагностики профессионального самоопределения школьников.</w:t>
      </w:r>
      <w:r w:rsidR="00F05AB1">
        <w:rPr>
          <w:bCs/>
          <w:sz w:val="24"/>
          <w:szCs w:val="28"/>
        </w:rPr>
        <w:t xml:space="preserve"> </w:t>
      </w:r>
      <w:proofErr w:type="gramStart"/>
      <w:r w:rsidRPr="002E0FB6">
        <w:rPr>
          <w:sz w:val="24"/>
          <w:szCs w:val="28"/>
        </w:rPr>
        <w:t>Электронная</w:t>
      </w:r>
      <w:proofErr w:type="gramEnd"/>
      <w:r w:rsidRPr="002E0FB6">
        <w:rPr>
          <w:sz w:val="24"/>
          <w:szCs w:val="28"/>
        </w:rPr>
        <w:t xml:space="preserve"> онлайн-платформа BVBINFO.RU</w:t>
      </w:r>
      <w:r w:rsidRPr="000A36C4">
        <w:rPr>
          <w:sz w:val="24"/>
          <w:szCs w:val="28"/>
        </w:rPr>
        <w:t xml:space="preserve"> </w:t>
      </w:r>
      <w:r w:rsidR="00F05AB1">
        <w:rPr>
          <w:sz w:val="24"/>
          <w:szCs w:val="28"/>
        </w:rPr>
        <w:t xml:space="preserve">зарегистрирована </w:t>
      </w:r>
      <w:r w:rsidR="00F05AB1" w:rsidRPr="00F05AB1">
        <w:rPr>
          <w:sz w:val="24"/>
          <w:szCs w:val="28"/>
        </w:rPr>
        <w:t>оператором Проекта - Фондом Гуманитарных Проектов</w:t>
      </w:r>
      <w:r w:rsidR="00F05AB1">
        <w:rPr>
          <w:sz w:val="24"/>
          <w:szCs w:val="28"/>
        </w:rPr>
        <w:t>.</w:t>
      </w:r>
    </w:p>
    <w:p w:rsidR="00301793" w:rsidRDefault="00301793" w:rsidP="000542A9">
      <w:pPr>
        <w:ind w:firstLine="540"/>
        <w:jc w:val="both"/>
        <w:rPr>
          <w:sz w:val="24"/>
          <w:szCs w:val="28"/>
        </w:rPr>
      </w:pPr>
    </w:p>
    <w:p w:rsidR="006B0E91" w:rsidRDefault="00F05AB1" w:rsidP="006B0E91">
      <w:pPr>
        <w:ind w:firstLine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</w:rPr>
        <w:t>Н</w:t>
      </w:r>
      <w:r w:rsidRPr="000A36C4">
        <w:rPr>
          <w:sz w:val="24"/>
          <w:szCs w:val="28"/>
        </w:rPr>
        <w:t xml:space="preserve">а платформе размещён </w:t>
      </w:r>
      <w:r>
        <w:rPr>
          <w:sz w:val="24"/>
          <w:szCs w:val="28"/>
        </w:rPr>
        <w:t xml:space="preserve">двойной </w:t>
      </w:r>
      <w:r w:rsidRPr="002E0FB6">
        <w:rPr>
          <w:sz w:val="24"/>
          <w:szCs w:val="28"/>
          <w:shd w:val="clear" w:color="auto" w:fill="FFFFFF"/>
        </w:rPr>
        <w:t xml:space="preserve">тест для </w:t>
      </w:r>
      <w:r>
        <w:rPr>
          <w:sz w:val="24"/>
          <w:szCs w:val="28"/>
          <w:shd w:val="clear" w:color="auto" w:fill="FFFFFF"/>
        </w:rPr>
        <w:t xml:space="preserve">обучающихся </w:t>
      </w:r>
      <w:r w:rsidRPr="000A36C4">
        <w:rPr>
          <w:bCs/>
          <w:sz w:val="24"/>
          <w:szCs w:val="28"/>
        </w:rPr>
        <w:t xml:space="preserve">6-11 классов </w:t>
      </w:r>
      <w:r>
        <w:rPr>
          <w:bCs/>
          <w:sz w:val="24"/>
          <w:szCs w:val="28"/>
        </w:rPr>
        <w:t xml:space="preserve">и их </w:t>
      </w:r>
      <w:r w:rsidRPr="002E0FB6">
        <w:rPr>
          <w:sz w:val="24"/>
          <w:szCs w:val="28"/>
          <w:shd w:val="clear" w:color="auto" w:fill="FFFFFF"/>
        </w:rPr>
        <w:t>родителей</w:t>
      </w:r>
      <w:r w:rsidR="00606A16">
        <w:rPr>
          <w:sz w:val="24"/>
          <w:szCs w:val="28"/>
          <w:shd w:val="clear" w:color="auto" w:fill="FFFFFF"/>
        </w:rPr>
        <w:t xml:space="preserve"> (законных представителей)</w:t>
      </w:r>
      <w:r>
        <w:rPr>
          <w:sz w:val="24"/>
          <w:szCs w:val="28"/>
          <w:shd w:val="clear" w:color="auto" w:fill="FFFFFF"/>
        </w:rPr>
        <w:t xml:space="preserve">, позволяющий </w:t>
      </w:r>
      <w:r w:rsidR="006B0E91">
        <w:rPr>
          <w:sz w:val="24"/>
          <w:szCs w:val="28"/>
          <w:shd w:val="clear" w:color="auto" w:fill="FFFFFF"/>
        </w:rPr>
        <w:t xml:space="preserve">подросткам </w:t>
      </w:r>
      <w:r>
        <w:rPr>
          <w:sz w:val="24"/>
          <w:szCs w:val="28"/>
          <w:shd w:val="clear" w:color="auto" w:fill="FFFFFF"/>
        </w:rPr>
        <w:t xml:space="preserve">понять </w:t>
      </w:r>
      <w:r w:rsidR="006B0E91">
        <w:rPr>
          <w:sz w:val="24"/>
          <w:szCs w:val="28"/>
          <w:shd w:val="clear" w:color="auto" w:fill="FFFFFF"/>
        </w:rPr>
        <w:t>свои интересы, предпочитаемые направления профессиональной деятел</w:t>
      </w:r>
      <w:r w:rsidR="007162EA">
        <w:rPr>
          <w:sz w:val="24"/>
          <w:szCs w:val="28"/>
          <w:shd w:val="clear" w:color="auto" w:fill="FFFFFF"/>
        </w:rPr>
        <w:t xml:space="preserve">ьности. Результаты выполнения </w:t>
      </w:r>
      <w:r w:rsidR="006B0E91">
        <w:rPr>
          <w:sz w:val="24"/>
          <w:szCs w:val="28"/>
          <w:shd w:val="clear" w:color="auto" w:fill="FFFFFF"/>
        </w:rPr>
        <w:t xml:space="preserve">теста </w:t>
      </w:r>
      <w:r w:rsidR="00064F0E">
        <w:rPr>
          <w:sz w:val="24"/>
          <w:szCs w:val="28"/>
          <w:shd w:val="clear" w:color="auto" w:fill="FFFFFF"/>
        </w:rPr>
        <w:t>родителями</w:t>
      </w:r>
      <w:r w:rsidR="00064F0E" w:rsidRPr="000A36C4">
        <w:rPr>
          <w:sz w:val="24"/>
          <w:szCs w:val="28"/>
          <w:shd w:val="clear" w:color="auto" w:fill="FFFFFF"/>
        </w:rPr>
        <w:t xml:space="preserve"> </w:t>
      </w:r>
      <w:r w:rsidR="00606A16">
        <w:rPr>
          <w:sz w:val="24"/>
          <w:szCs w:val="28"/>
          <w:shd w:val="clear" w:color="auto" w:fill="FFFFFF"/>
        </w:rPr>
        <w:t xml:space="preserve">(законными представителями) </w:t>
      </w:r>
      <w:r w:rsidR="00064F0E">
        <w:rPr>
          <w:sz w:val="24"/>
          <w:szCs w:val="28"/>
          <w:shd w:val="clear" w:color="auto" w:fill="FFFFFF"/>
        </w:rPr>
        <w:t>способствует осмыслению</w:t>
      </w:r>
      <w:r w:rsidR="006B0E91" w:rsidRPr="000A36C4">
        <w:rPr>
          <w:sz w:val="24"/>
          <w:szCs w:val="28"/>
          <w:shd w:val="clear" w:color="auto" w:fill="FFFFFF"/>
        </w:rPr>
        <w:t xml:space="preserve"> профессиональных склонност</w:t>
      </w:r>
      <w:r w:rsidR="00064F0E">
        <w:rPr>
          <w:sz w:val="24"/>
          <w:szCs w:val="28"/>
          <w:shd w:val="clear" w:color="auto" w:fill="FFFFFF"/>
        </w:rPr>
        <w:t>ей и направленностей их</w:t>
      </w:r>
      <w:r w:rsidR="006B0E91" w:rsidRPr="000A36C4">
        <w:rPr>
          <w:sz w:val="24"/>
          <w:szCs w:val="28"/>
          <w:shd w:val="clear" w:color="auto" w:fill="FFFFFF"/>
        </w:rPr>
        <w:t xml:space="preserve"> ребёнка. </w:t>
      </w:r>
    </w:p>
    <w:p w:rsidR="00301793" w:rsidRPr="000A36C4" w:rsidRDefault="00301793" w:rsidP="006B0E91">
      <w:pPr>
        <w:ind w:firstLine="540"/>
        <w:jc w:val="both"/>
        <w:rPr>
          <w:sz w:val="24"/>
          <w:szCs w:val="28"/>
          <w:shd w:val="clear" w:color="auto" w:fill="FFFFFF"/>
        </w:rPr>
      </w:pPr>
    </w:p>
    <w:p w:rsidR="000542A9" w:rsidRDefault="000542A9" w:rsidP="000542A9">
      <w:pPr>
        <w:ind w:firstLine="540"/>
        <w:jc w:val="both"/>
        <w:rPr>
          <w:sz w:val="24"/>
          <w:szCs w:val="28"/>
          <w:shd w:val="clear" w:color="auto" w:fill="FFFFFF"/>
        </w:rPr>
      </w:pPr>
      <w:r w:rsidRPr="000A36C4">
        <w:rPr>
          <w:sz w:val="24"/>
          <w:szCs w:val="28"/>
        </w:rPr>
        <w:t>Так</w:t>
      </w:r>
      <w:r w:rsidRPr="002E0FB6">
        <w:rPr>
          <w:sz w:val="24"/>
          <w:szCs w:val="28"/>
        </w:rPr>
        <w:t>же</w:t>
      </w:r>
      <w:r w:rsidRPr="000A36C4">
        <w:rPr>
          <w:sz w:val="24"/>
          <w:szCs w:val="28"/>
          <w:shd w:val="clear" w:color="auto" w:fill="FFFFFF"/>
        </w:rPr>
        <w:t xml:space="preserve"> на платформе </w:t>
      </w:r>
      <w:r w:rsidRPr="002E0FB6">
        <w:rPr>
          <w:sz w:val="24"/>
          <w:szCs w:val="28"/>
          <w:shd w:val="clear" w:color="auto" w:fill="FFFFFF"/>
        </w:rPr>
        <w:t>размещены профориентационны</w:t>
      </w:r>
      <w:r>
        <w:rPr>
          <w:sz w:val="24"/>
          <w:szCs w:val="28"/>
          <w:shd w:val="clear" w:color="auto" w:fill="FFFFFF"/>
        </w:rPr>
        <w:t>е</w:t>
      </w:r>
      <w:r w:rsidRPr="002E0FB6">
        <w:rPr>
          <w:sz w:val="24"/>
          <w:szCs w:val="28"/>
          <w:shd w:val="clear" w:color="auto" w:fill="FFFFFF"/>
        </w:rPr>
        <w:t xml:space="preserve"> материалы для </w:t>
      </w:r>
      <w:r w:rsidR="00064F0E">
        <w:rPr>
          <w:sz w:val="24"/>
          <w:szCs w:val="28"/>
          <w:shd w:val="clear" w:color="auto" w:fill="FFFFFF"/>
        </w:rPr>
        <w:t xml:space="preserve">школьников и их </w:t>
      </w:r>
      <w:r w:rsidRPr="002E0FB6">
        <w:rPr>
          <w:sz w:val="24"/>
          <w:szCs w:val="28"/>
          <w:shd w:val="clear" w:color="auto" w:fill="FFFFFF"/>
        </w:rPr>
        <w:t>родителей</w:t>
      </w:r>
      <w:r w:rsidR="00606A16">
        <w:rPr>
          <w:sz w:val="24"/>
          <w:szCs w:val="28"/>
          <w:shd w:val="clear" w:color="auto" w:fill="FFFFFF"/>
        </w:rPr>
        <w:t xml:space="preserve"> (законных представителей)</w:t>
      </w:r>
      <w:r w:rsidR="00064F0E">
        <w:rPr>
          <w:sz w:val="24"/>
          <w:szCs w:val="28"/>
          <w:shd w:val="clear" w:color="auto" w:fill="FFFFFF"/>
        </w:rPr>
        <w:t>,</w:t>
      </w:r>
      <w:r w:rsidRPr="002E0FB6">
        <w:rPr>
          <w:sz w:val="24"/>
          <w:szCs w:val="28"/>
          <w:shd w:val="clear" w:color="auto" w:fill="FFFFFF"/>
        </w:rPr>
        <w:t xml:space="preserve"> методические разработки </w:t>
      </w:r>
      <w:r w:rsidRPr="000A36C4">
        <w:rPr>
          <w:sz w:val="24"/>
          <w:szCs w:val="28"/>
          <w:shd w:val="clear" w:color="auto" w:fill="FFFFFF"/>
        </w:rPr>
        <w:t>для педагогов</w:t>
      </w:r>
      <w:r w:rsidR="00C029A2">
        <w:rPr>
          <w:sz w:val="24"/>
          <w:szCs w:val="28"/>
          <w:shd w:val="clear" w:color="auto" w:fill="FFFFFF"/>
        </w:rPr>
        <w:t>:</w:t>
      </w:r>
    </w:p>
    <w:p w:rsidR="00C029A2" w:rsidRPr="00C029A2" w:rsidRDefault="00C029A2" w:rsidP="00C029A2">
      <w:pPr>
        <w:ind w:firstLine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>- и</w:t>
      </w:r>
      <w:r w:rsidRPr="00C029A2">
        <w:rPr>
          <w:sz w:val="24"/>
          <w:szCs w:val="28"/>
          <w:shd w:val="clear" w:color="auto" w:fill="FFFFFF"/>
        </w:rPr>
        <w:t xml:space="preserve">нформация для школьников: </w:t>
      </w:r>
      <w:hyperlink r:id="rId6" w:history="1">
        <w:r w:rsidRPr="00183ADC">
          <w:rPr>
            <w:rStyle w:val="a6"/>
            <w:sz w:val="24"/>
            <w:szCs w:val="28"/>
            <w:shd w:val="clear" w:color="auto" w:fill="FFFFFF"/>
          </w:rPr>
          <w:t>https://bvbinfo.ru/catalog</w:t>
        </w:r>
      </w:hyperlink>
      <w:proofErr w:type="gramStart"/>
      <w:r>
        <w:rPr>
          <w:sz w:val="24"/>
          <w:szCs w:val="28"/>
          <w:shd w:val="clear" w:color="auto" w:fill="FFFFFF"/>
        </w:rPr>
        <w:t xml:space="preserve"> ;</w:t>
      </w:r>
      <w:bookmarkStart w:id="0" w:name="_GoBack"/>
      <w:bookmarkEnd w:id="0"/>
      <w:proofErr w:type="gramEnd"/>
    </w:p>
    <w:p w:rsidR="00C029A2" w:rsidRPr="00C029A2" w:rsidRDefault="00C029A2" w:rsidP="00C029A2">
      <w:pPr>
        <w:ind w:firstLine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>- и</w:t>
      </w:r>
      <w:r w:rsidRPr="00C029A2">
        <w:rPr>
          <w:sz w:val="24"/>
          <w:szCs w:val="28"/>
          <w:shd w:val="clear" w:color="auto" w:fill="FFFFFF"/>
        </w:rPr>
        <w:t xml:space="preserve">нформация для родителей: </w:t>
      </w:r>
      <w:hyperlink r:id="rId7" w:history="1">
        <w:r w:rsidRPr="00183ADC">
          <w:rPr>
            <w:rStyle w:val="a6"/>
            <w:sz w:val="24"/>
            <w:szCs w:val="28"/>
            <w:shd w:val="clear" w:color="auto" w:fill="FFFFFF"/>
          </w:rPr>
          <w:t>https://bvbinfo.ru/catalog-articles</w:t>
        </w:r>
      </w:hyperlink>
      <w:proofErr w:type="gramStart"/>
      <w:r>
        <w:rPr>
          <w:sz w:val="24"/>
          <w:szCs w:val="28"/>
          <w:shd w:val="clear" w:color="auto" w:fill="FFFFFF"/>
        </w:rPr>
        <w:t xml:space="preserve"> ;</w:t>
      </w:r>
      <w:proofErr w:type="gramEnd"/>
    </w:p>
    <w:p w:rsidR="00C029A2" w:rsidRDefault="00C029A2" w:rsidP="00C029A2">
      <w:pPr>
        <w:ind w:firstLine="540"/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 xml:space="preserve">- </w:t>
      </w:r>
      <w:proofErr w:type="gramStart"/>
      <w:r>
        <w:rPr>
          <w:sz w:val="24"/>
          <w:szCs w:val="28"/>
          <w:shd w:val="clear" w:color="auto" w:fill="FFFFFF"/>
        </w:rPr>
        <w:t>п</w:t>
      </w:r>
      <w:r w:rsidRPr="00C029A2">
        <w:rPr>
          <w:sz w:val="24"/>
          <w:szCs w:val="28"/>
          <w:shd w:val="clear" w:color="auto" w:fill="FFFFFF"/>
        </w:rPr>
        <w:t>римерочная</w:t>
      </w:r>
      <w:proofErr w:type="gramEnd"/>
      <w:r w:rsidRPr="00C029A2">
        <w:rPr>
          <w:sz w:val="24"/>
          <w:szCs w:val="28"/>
          <w:shd w:val="clear" w:color="auto" w:fill="FFFFFF"/>
        </w:rPr>
        <w:t xml:space="preserve"> профессий: </w:t>
      </w:r>
      <w:hyperlink r:id="rId8" w:history="1">
        <w:r w:rsidRPr="00183ADC">
          <w:rPr>
            <w:rStyle w:val="a6"/>
            <w:sz w:val="24"/>
            <w:szCs w:val="28"/>
            <w:shd w:val="clear" w:color="auto" w:fill="FFFFFF"/>
          </w:rPr>
          <w:t>https://bvbinfo.ru/auth/demo-access</w:t>
        </w:r>
      </w:hyperlink>
      <w:r>
        <w:rPr>
          <w:sz w:val="24"/>
          <w:szCs w:val="28"/>
          <w:shd w:val="clear" w:color="auto" w:fill="FFFFFF"/>
        </w:rPr>
        <w:t xml:space="preserve"> .</w:t>
      </w:r>
    </w:p>
    <w:p w:rsidR="00301793" w:rsidRPr="000A36C4" w:rsidRDefault="00301793" w:rsidP="00C029A2">
      <w:pPr>
        <w:ind w:firstLine="540"/>
        <w:jc w:val="both"/>
        <w:rPr>
          <w:sz w:val="24"/>
          <w:szCs w:val="28"/>
          <w:shd w:val="clear" w:color="auto" w:fill="FFFFFF"/>
        </w:rPr>
      </w:pPr>
    </w:p>
    <w:p w:rsidR="000542A9" w:rsidRDefault="000542A9" w:rsidP="000542A9">
      <w:pPr>
        <w:ind w:firstLine="540"/>
        <w:jc w:val="both"/>
        <w:rPr>
          <w:sz w:val="24"/>
          <w:szCs w:val="28"/>
        </w:rPr>
      </w:pPr>
      <w:r w:rsidRPr="000A36C4">
        <w:rPr>
          <w:sz w:val="24"/>
          <w:szCs w:val="28"/>
        </w:rPr>
        <w:t xml:space="preserve">Для регистрации и дальнейшей работы на </w:t>
      </w:r>
      <w:r w:rsidRPr="002E0FB6">
        <w:rPr>
          <w:sz w:val="24"/>
          <w:szCs w:val="28"/>
        </w:rPr>
        <w:t>онлайн-платформе</w:t>
      </w:r>
      <w:r w:rsidRPr="000A36C4">
        <w:rPr>
          <w:sz w:val="24"/>
          <w:szCs w:val="28"/>
        </w:rPr>
        <w:t xml:space="preserve"> </w:t>
      </w:r>
      <w:hyperlink r:id="rId9" w:history="1">
        <w:r w:rsidRPr="000A36C4">
          <w:rPr>
            <w:color w:val="0563C1"/>
            <w:sz w:val="24"/>
            <w:szCs w:val="28"/>
            <w:u w:val="single"/>
          </w:rPr>
          <w:t>https://bvbinfo.ru</w:t>
        </w:r>
      </w:hyperlink>
      <w:r w:rsidRPr="000A36C4">
        <w:rPr>
          <w:color w:val="0563C1"/>
          <w:sz w:val="24"/>
          <w:szCs w:val="28"/>
          <w:u w:val="single"/>
        </w:rPr>
        <w:t xml:space="preserve"> </w:t>
      </w:r>
      <w:r w:rsidRPr="000A36C4">
        <w:rPr>
          <w:sz w:val="24"/>
          <w:szCs w:val="28"/>
        </w:rPr>
        <w:t>обучающимся, родителям и педагогам необходимо воспользоваться пошаговыми инструкциями (Приложение 1).</w:t>
      </w:r>
    </w:p>
    <w:p w:rsidR="00301793" w:rsidRPr="000A36C4" w:rsidRDefault="00301793" w:rsidP="000542A9">
      <w:pPr>
        <w:ind w:firstLine="540"/>
        <w:jc w:val="both"/>
        <w:rPr>
          <w:color w:val="0563C1"/>
          <w:sz w:val="24"/>
          <w:szCs w:val="28"/>
          <w:u w:val="single"/>
        </w:rPr>
      </w:pPr>
    </w:p>
    <w:p w:rsidR="00C029A2" w:rsidRDefault="00C029A2" w:rsidP="000542A9">
      <w:pPr>
        <w:ind w:firstLine="540"/>
        <w:jc w:val="both"/>
        <w:rPr>
          <w:bCs/>
          <w:sz w:val="24"/>
          <w:szCs w:val="28"/>
        </w:rPr>
      </w:pPr>
      <w:r w:rsidRPr="00C029A2">
        <w:rPr>
          <w:bCs/>
          <w:sz w:val="24"/>
          <w:szCs w:val="28"/>
        </w:rPr>
        <w:t>С целью эффективной реализации регионального проекта «Успех каждого ребенка» предусмотрен сбор ежеквартальной отчетности показателей проекта «Билет в будущее» по прохождению демоверсии</w:t>
      </w:r>
      <w:r w:rsidR="00301793">
        <w:rPr>
          <w:bCs/>
          <w:sz w:val="24"/>
          <w:szCs w:val="28"/>
        </w:rPr>
        <w:t>.</w:t>
      </w:r>
      <w:r w:rsidR="006E564D" w:rsidRPr="006E564D">
        <w:rPr>
          <w:bCs/>
          <w:sz w:val="24"/>
          <w:szCs w:val="28"/>
        </w:rPr>
        <w:t xml:space="preserve"> </w:t>
      </w:r>
    </w:p>
    <w:p w:rsidR="00301793" w:rsidRDefault="00301793" w:rsidP="000542A9">
      <w:pPr>
        <w:ind w:firstLine="540"/>
        <w:jc w:val="both"/>
        <w:rPr>
          <w:bCs/>
          <w:sz w:val="24"/>
          <w:szCs w:val="28"/>
        </w:rPr>
      </w:pPr>
    </w:p>
    <w:p w:rsidR="000542A9" w:rsidRPr="000A36C4" w:rsidRDefault="000542A9" w:rsidP="006E564D">
      <w:pPr>
        <w:ind w:firstLine="540"/>
        <w:jc w:val="both"/>
        <w:rPr>
          <w:sz w:val="24"/>
          <w:szCs w:val="28"/>
        </w:rPr>
      </w:pPr>
      <w:r w:rsidRPr="000A36C4">
        <w:rPr>
          <w:sz w:val="24"/>
          <w:szCs w:val="28"/>
        </w:rPr>
        <w:t xml:space="preserve">Просим </w:t>
      </w:r>
      <w:r w:rsidR="006E564D" w:rsidRPr="000A36C4">
        <w:rPr>
          <w:sz w:val="24"/>
          <w:szCs w:val="28"/>
        </w:rPr>
        <w:t>обеспечить участие обучающихся, их родителей (законных представителей), педагогов в демоверсии проекта «Билет в будущее».</w:t>
      </w:r>
    </w:p>
    <w:p w:rsidR="005F2B5B" w:rsidRPr="000A36C4" w:rsidRDefault="005F2B5B">
      <w:pPr>
        <w:ind w:firstLine="540"/>
        <w:jc w:val="both"/>
        <w:rPr>
          <w:sz w:val="24"/>
          <w:szCs w:val="28"/>
        </w:rPr>
      </w:pPr>
    </w:p>
    <w:sectPr w:rsidR="005F2B5B" w:rsidRPr="000A36C4" w:rsidSect="00606A16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9"/>
    <w:rsid w:val="000542A9"/>
    <w:rsid w:val="00064F0E"/>
    <w:rsid w:val="000655B2"/>
    <w:rsid w:val="001E0B48"/>
    <w:rsid w:val="00301793"/>
    <w:rsid w:val="003A3689"/>
    <w:rsid w:val="005F2B5B"/>
    <w:rsid w:val="00606A16"/>
    <w:rsid w:val="006B0E91"/>
    <w:rsid w:val="006E564D"/>
    <w:rsid w:val="007162EA"/>
    <w:rsid w:val="00A14955"/>
    <w:rsid w:val="00AE20C0"/>
    <w:rsid w:val="00C029A2"/>
    <w:rsid w:val="00F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42A9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054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A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54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42A9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054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A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54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auth/demo-acc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catalog-articl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vbinfo.ru/catalo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8</cp:revision>
  <dcterms:created xsi:type="dcterms:W3CDTF">2023-01-19T06:05:00Z</dcterms:created>
  <dcterms:modified xsi:type="dcterms:W3CDTF">2023-01-24T09:51:00Z</dcterms:modified>
</cp:coreProperties>
</file>