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A" w:rsidRDefault="00D400AA" w:rsidP="00D400AA">
      <w:pPr>
        <w:pStyle w:val="a3"/>
        <w:shd w:val="clear" w:color="auto" w:fill="FFFFFF"/>
        <w:spacing w:before="758" w:beforeAutospacing="0" w:after="758" w:afterAutospacing="0"/>
        <w:ind w:firstLine="708"/>
        <w:jc w:val="both"/>
        <w:rPr>
          <w:color w:val="404040"/>
          <w:sz w:val="51"/>
          <w:szCs w:val="51"/>
        </w:rPr>
      </w:pPr>
      <w:r>
        <w:rPr>
          <w:color w:val="404040"/>
          <w:sz w:val="51"/>
          <w:szCs w:val="51"/>
        </w:rPr>
        <w:t>Педагог - общественный субъект, носитель общественных знаний и ценностей. В силу этого в субъектной характеристике педагога соединяются интеллектуальная, эмоциональная, волевая, ценностная, нравственная, духовная и рефлексивная плоскости (</w:t>
      </w:r>
      <w:proofErr w:type="gramStart"/>
      <w:r>
        <w:rPr>
          <w:color w:val="404040"/>
          <w:sz w:val="51"/>
          <w:szCs w:val="51"/>
        </w:rPr>
        <w:t>см</w:t>
      </w:r>
      <w:proofErr w:type="gramEnd"/>
      <w:r>
        <w:rPr>
          <w:color w:val="404040"/>
          <w:sz w:val="51"/>
          <w:szCs w:val="51"/>
        </w:rPr>
        <w:t>. таблицу в приложении 3). В процессе педагогической деятельности нужно учитывать индивидуальность, неповторимость, уникальность каждого из субъектов деятельности, при этом педагоги должны обладать определенными профессионально важными качествами, к которым предъявляются очень высокие требования.</w:t>
      </w:r>
    </w:p>
    <w:p w:rsidR="00D400AA" w:rsidRDefault="00D400AA" w:rsidP="00D400AA">
      <w:pPr>
        <w:pStyle w:val="a3"/>
        <w:shd w:val="clear" w:color="auto" w:fill="FFFFFF"/>
        <w:spacing w:before="758" w:beforeAutospacing="0" w:after="758" w:afterAutospacing="0"/>
        <w:ind w:firstLine="708"/>
        <w:jc w:val="both"/>
        <w:rPr>
          <w:color w:val="404040"/>
          <w:sz w:val="51"/>
          <w:szCs w:val="51"/>
        </w:rPr>
      </w:pPr>
      <w:r>
        <w:rPr>
          <w:color w:val="404040"/>
          <w:sz w:val="51"/>
          <w:szCs w:val="51"/>
        </w:rPr>
        <w:t xml:space="preserve">Исключительно высокие требования предъявляются к тем сторонам личности учителя, которые связаны с его личным нравственным обаянием и влиянием на учащихся, с его умением общаться, устанавливать с ними благожелательные </w:t>
      </w:r>
      <w:r>
        <w:rPr>
          <w:color w:val="404040"/>
          <w:sz w:val="51"/>
          <w:szCs w:val="51"/>
        </w:rPr>
        <w:lastRenderedPageBreak/>
        <w:t>отношения и побуждать их своим примером к активной учебно-познавательной, общественно-политической, трудовой и художественно-эстетической деятельности. Эта деятельность включает в себя проявление любви к детям, душевного отношения, теплоты, чуткости и заботы о них, т.е. подлинного гуманизма в широком смысле этого слова («</w:t>
      </w:r>
      <w:proofErr w:type="spellStart"/>
      <w:r>
        <w:rPr>
          <w:color w:val="404040"/>
          <w:sz w:val="51"/>
          <w:szCs w:val="51"/>
        </w:rPr>
        <w:t>душеведческая</w:t>
      </w:r>
      <w:proofErr w:type="spellEnd"/>
      <w:r>
        <w:rPr>
          <w:color w:val="404040"/>
          <w:sz w:val="51"/>
          <w:szCs w:val="51"/>
        </w:rPr>
        <w:t xml:space="preserve"> направленность ума, наблюдательность к проявлениям чувств, ума и характера человека» [</w:t>
      </w:r>
      <w:proofErr w:type="spellStart"/>
      <w:r>
        <w:rPr>
          <w:color w:val="404040"/>
          <w:sz w:val="51"/>
          <w:szCs w:val="51"/>
        </w:rPr>
        <w:t>Шушляпин</w:t>
      </w:r>
      <w:proofErr w:type="spellEnd"/>
      <w:r>
        <w:rPr>
          <w:color w:val="404040"/>
          <w:sz w:val="51"/>
          <w:szCs w:val="51"/>
        </w:rPr>
        <w:t>, Богдан, 2010]). Ничто так отрицательно не сказывается на воспитании, как сухость, черствость и казенный тон учителя.</w:t>
      </w:r>
    </w:p>
    <w:p w:rsidR="00D400AA" w:rsidRDefault="00D400AA" w:rsidP="00D400AA">
      <w:pPr>
        <w:pStyle w:val="a3"/>
        <w:shd w:val="clear" w:color="auto" w:fill="FFFFFF"/>
        <w:spacing w:before="758" w:beforeAutospacing="0" w:after="758" w:afterAutospacing="0"/>
        <w:ind w:firstLine="708"/>
        <w:jc w:val="both"/>
        <w:rPr>
          <w:color w:val="404040"/>
          <w:sz w:val="51"/>
          <w:szCs w:val="51"/>
        </w:rPr>
      </w:pPr>
      <w:r>
        <w:rPr>
          <w:color w:val="404040"/>
          <w:sz w:val="51"/>
          <w:szCs w:val="51"/>
        </w:rPr>
        <w:t xml:space="preserve">Как можно заметить, среди перечисленных выше свойств важная роль принадлежит эмоциональным характеристикам личности. Ведь основное содержание педагогической профессии составляют взаимоотношения с людьми. Деятельность других представителей </w:t>
      </w:r>
      <w:r>
        <w:rPr>
          <w:color w:val="404040"/>
          <w:sz w:val="51"/>
          <w:szCs w:val="51"/>
        </w:rPr>
        <w:lastRenderedPageBreak/>
        <w:t xml:space="preserve">профессий типа «человек-человек» также требует взаимодействия с людьми, но здесь это связано с тем, чтобы наилучшим образом понять и удовлетворить запросы человека. В профессии же педагога ведущая задача - понять социальные цели и направить усилия других людей на их достижение. </w:t>
      </w:r>
      <w:proofErr w:type="gramStart"/>
      <w:r>
        <w:rPr>
          <w:color w:val="404040"/>
          <w:sz w:val="51"/>
          <w:szCs w:val="51"/>
        </w:rPr>
        <w:t>Эмоциональные педагоги обладают большим преимуществом по сравнению с неэмоциональными, потому что «только им подвластно зажигать детские сердца и вести учеников за собой.</w:t>
      </w:r>
      <w:proofErr w:type="gramEnd"/>
      <w:r>
        <w:rPr>
          <w:color w:val="404040"/>
          <w:sz w:val="51"/>
          <w:szCs w:val="51"/>
        </w:rPr>
        <w:t xml:space="preserve"> Они, как правило, популярны и любимы». Недостаточно профессионально подготовленный педагог, с низким уровнем развития эмоционального интеллекта несет невосполнимые потери, так как страдают учащиеся, ухудшается психологическая атмосфера урока [</w:t>
      </w:r>
      <w:proofErr w:type="spellStart"/>
      <w:r>
        <w:rPr>
          <w:color w:val="404040"/>
          <w:sz w:val="51"/>
          <w:szCs w:val="51"/>
        </w:rPr>
        <w:t>Ситдикова</w:t>
      </w:r>
      <w:proofErr w:type="spellEnd"/>
      <w:r>
        <w:rPr>
          <w:color w:val="404040"/>
          <w:sz w:val="51"/>
          <w:szCs w:val="51"/>
        </w:rPr>
        <w:t>].</w:t>
      </w:r>
    </w:p>
    <w:p w:rsidR="00D400AA" w:rsidRDefault="00D400AA" w:rsidP="00D400AA">
      <w:pPr>
        <w:pStyle w:val="a3"/>
        <w:shd w:val="clear" w:color="auto" w:fill="FFFFFF"/>
        <w:spacing w:before="758" w:beforeAutospacing="0" w:after="758" w:afterAutospacing="0"/>
        <w:ind w:firstLine="708"/>
        <w:jc w:val="both"/>
        <w:rPr>
          <w:color w:val="404040"/>
          <w:sz w:val="51"/>
          <w:szCs w:val="51"/>
        </w:rPr>
      </w:pPr>
      <w:r>
        <w:rPr>
          <w:color w:val="404040"/>
          <w:sz w:val="51"/>
          <w:szCs w:val="51"/>
        </w:rPr>
        <w:t xml:space="preserve">Однако существует и обратная сторона медали: часто эмоции проявляются в самый не подходящий момент, например, </w:t>
      </w:r>
      <w:r>
        <w:rPr>
          <w:color w:val="404040"/>
          <w:sz w:val="51"/>
          <w:szCs w:val="51"/>
        </w:rPr>
        <w:lastRenderedPageBreak/>
        <w:t xml:space="preserve">тогда, когда необходимы сдержанность и хладнокровие. Проведенные исследования показали: эмоциональные состояния учителей и учащихся функционально связаны. Если учителя были напряженными, нервозными, раздражительными, то такое состояние довольно быстро переходило на их учащихся. </w:t>
      </w:r>
      <w:proofErr w:type="gramStart"/>
      <w:r>
        <w:rPr>
          <w:color w:val="404040"/>
          <w:sz w:val="51"/>
          <w:szCs w:val="51"/>
        </w:rPr>
        <w:t>Эмоциональный фактор существенно влияет на личность педагога, что находит свое проявление в разного рода стрессах, эмоциональных напряжениях, разнообразных нарушениях и сбоях в эмоциональном плане, которые могут приводить к возникновению синдрома эмоционального и психического выгорания [</w:t>
      </w:r>
      <w:proofErr w:type="spellStart"/>
      <w:r>
        <w:rPr>
          <w:color w:val="404040"/>
          <w:sz w:val="51"/>
          <w:szCs w:val="51"/>
        </w:rPr>
        <w:t>Ситдикова</w:t>
      </w:r>
      <w:proofErr w:type="spellEnd"/>
      <w:r>
        <w:rPr>
          <w:color w:val="404040"/>
          <w:sz w:val="51"/>
          <w:szCs w:val="51"/>
        </w:rPr>
        <w:t>].</w:t>
      </w:r>
      <w:proofErr w:type="gramEnd"/>
    </w:p>
    <w:p w:rsidR="00D400AA" w:rsidRDefault="00D400AA" w:rsidP="00D400AA">
      <w:pPr>
        <w:pStyle w:val="a3"/>
        <w:shd w:val="clear" w:color="auto" w:fill="FFFFFF"/>
        <w:spacing w:before="758" w:beforeAutospacing="0" w:after="758" w:afterAutospacing="0"/>
        <w:ind w:firstLine="708"/>
        <w:jc w:val="both"/>
        <w:rPr>
          <w:color w:val="404040"/>
          <w:sz w:val="51"/>
          <w:szCs w:val="51"/>
        </w:rPr>
      </w:pPr>
      <w:r>
        <w:rPr>
          <w:color w:val="404040"/>
          <w:sz w:val="51"/>
          <w:szCs w:val="51"/>
        </w:rPr>
        <w:t xml:space="preserve">Педагогическая деятельность насыщена разными напряженными ситуациями и различными факторами, связанными с возможностью повышенного эмоционального реагирования. Каждая напряженная </w:t>
      </w:r>
      <w:r>
        <w:rPr>
          <w:color w:val="404040"/>
          <w:sz w:val="51"/>
          <w:szCs w:val="51"/>
        </w:rPr>
        <w:lastRenderedPageBreak/>
        <w:t>ситуация вызывает у педагога эмоциональное напряжение, которое может проявляться в пассивно-защитной (</w:t>
      </w:r>
      <w:proofErr w:type="gramStart"/>
      <w:r>
        <w:rPr>
          <w:color w:val="404040"/>
          <w:sz w:val="51"/>
          <w:szCs w:val="51"/>
        </w:rPr>
        <w:t>слезах</w:t>
      </w:r>
      <w:proofErr w:type="gramEnd"/>
      <w:r>
        <w:rPr>
          <w:color w:val="404040"/>
          <w:sz w:val="51"/>
          <w:szCs w:val="51"/>
        </w:rPr>
        <w:t>) или в агрессивной форме [Симонова]. Особенно велико влияние эмоциональной напряженности на молодых педагогов. Н.И. Андреева предполагает, что синдром эмоционального выгорания начинает складываться у будущих педагогов еще в период обучения в вузе, если нет систематической работы по его профилактике [Андреева, 2008]. Но такого рода эмоциональные реакции наблюдаются не только у молодых педагогов, но и учителей со стажем. Многие педагоги отмечают, что после пережитого эмоционального напряжения их самочувствие ухудшается, снижается работоспособность, что ведет в свою очередь к синдрому «эмоционального выгорания» [Александрова, 2011].</w:t>
      </w:r>
    </w:p>
    <w:p w:rsidR="00D400AA" w:rsidRDefault="00D400AA" w:rsidP="00D400AA">
      <w:pPr>
        <w:pStyle w:val="a3"/>
        <w:shd w:val="clear" w:color="auto" w:fill="FFFFFF"/>
        <w:spacing w:before="758" w:beforeAutospacing="0" w:after="758" w:afterAutospacing="0"/>
        <w:ind w:firstLine="708"/>
        <w:jc w:val="both"/>
        <w:rPr>
          <w:color w:val="404040"/>
          <w:sz w:val="51"/>
          <w:szCs w:val="51"/>
        </w:rPr>
      </w:pPr>
      <w:r>
        <w:rPr>
          <w:color w:val="404040"/>
          <w:sz w:val="51"/>
          <w:szCs w:val="51"/>
        </w:rPr>
        <w:lastRenderedPageBreak/>
        <w:t xml:space="preserve">Профессиональный долг обязывает педагога принимать взвешенные решения, преодолевать раздражительность, отчаяние, сдерживать вспышки гнева. Однако внешнее сдерживание эмоций не позволяет снизить интенсивность эмоционального процесса и не способствует психологическому и физическому здоровью. Напротив, невозможность психологической переработки эмоций способствует разрастанию их физиологического компонента, вызывает различные психосоматические заболевания. Часто повторяющиеся неблагоприятные эмоциональные состояния приводят к закреплению отрицательных личностных качеств, таких, как раздражительность, тревожность, пессимизм, что, в свою очередь, негативно сказывается на эффективности деятельности и взаимоотношениях педагога с детьми и коллегами. В дальнейшем это может привести к общей неудовлетворённости </w:t>
      </w:r>
      <w:r>
        <w:rPr>
          <w:color w:val="404040"/>
          <w:sz w:val="51"/>
          <w:szCs w:val="51"/>
        </w:rPr>
        <w:lastRenderedPageBreak/>
        <w:t>профессией [</w:t>
      </w:r>
      <w:proofErr w:type="spellStart"/>
      <w:r>
        <w:rPr>
          <w:color w:val="404040"/>
          <w:sz w:val="51"/>
          <w:szCs w:val="51"/>
        </w:rPr>
        <w:t>Ситдикова</w:t>
      </w:r>
      <w:proofErr w:type="spellEnd"/>
      <w:r>
        <w:rPr>
          <w:color w:val="404040"/>
          <w:sz w:val="51"/>
          <w:szCs w:val="51"/>
        </w:rPr>
        <w:t xml:space="preserve">]. </w:t>
      </w:r>
      <w:proofErr w:type="gramStart"/>
      <w:r>
        <w:rPr>
          <w:color w:val="404040"/>
          <w:sz w:val="51"/>
          <w:szCs w:val="51"/>
        </w:rPr>
        <w:t xml:space="preserve">В силу этого, актуальным для повышения психологической культуры педагогов представляется овладение умениями эмоциональной </w:t>
      </w:r>
      <w:proofErr w:type="spellStart"/>
      <w:r>
        <w:rPr>
          <w:color w:val="404040"/>
          <w:sz w:val="51"/>
          <w:szCs w:val="51"/>
        </w:rPr>
        <w:t>саморегуляции</w:t>
      </w:r>
      <w:proofErr w:type="spellEnd"/>
      <w:r>
        <w:rPr>
          <w:color w:val="404040"/>
          <w:sz w:val="51"/>
          <w:szCs w:val="51"/>
        </w:rPr>
        <w:t>.</w:t>
      </w:r>
      <w:proofErr w:type="gramEnd"/>
      <w:r>
        <w:rPr>
          <w:color w:val="404040"/>
          <w:sz w:val="51"/>
          <w:szCs w:val="51"/>
        </w:rPr>
        <w:t xml:space="preserve"> Способность к управлению эмоциями является компонентом эмоционального интеллекта - совокупности умственных способностей к обработке эмоциональной информации - и важным показателем уровня его развития [</w:t>
      </w:r>
      <w:proofErr w:type="spellStart"/>
      <w:r>
        <w:rPr>
          <w:color w:val="404040"/>
          <w:sz w:val="51"/>
          <w:szCs w:val="51"/>
        </w:rPr>
        <w:t>Кутеева</w:t>
      </w:r>
      <w:proofErr w:type="spellEnd"/>
      <w:r>
        <w:rPr>
          <w:color w:val="404040"/>
          <w:sz w:val="51"/>
          <w:szCs w:val="51"/>
        </w:rPr>
        <w:t xml:space="preserve">, Юлина, </w:t>
      </w:r>
      <w:proofErr w:type="spellStart"/>
      <w:r>
        <w:rPr>
          <w:color w:val="404040"/>
          <w:sz w:val="51"/>
          <w:szCs w:val="51"/>
        </w:rPr>
        <w:t>Рабаданова</w:t>
      </w:r>
      <w:proofErr w:type="spellEnd"/>
      <w:r>
        <w:rPr>
          <w:color w:val="404040"/>
          <w:sz w:val="51"/>
          <w:szCs w:val="51"/>
        </w:rPr>
        <w:t>, 2012].</w:t>
      </w:r>
    </w:p>
    <w:p w:rsidR="00D400AA" w:rsidRDefault="00D400AA" w:rsidP="00D400A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Наряду с этим исследования ученых показывают, что неизбежно растет тревожность  у детей, которые посещают  школы дополнительного образования.  А  в связи с этим исследование тревожности было и остается актуальной проблемой в работе с детьми.  </w:t>
      </w:r>
    </w:p>
    <w:p w:rsidR="00D400AA" w:rsidRDefault="00D400AA" w:rsidP="00D400A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Катализатором тревожности детей может выступать тревожность педагогов. </w:t>
      </w:r>
      <w:proofErr w:type="gramStart"/>
      <w:r>
        <w:rPr>
          <w:color w:val="000000"/>
        </w:rPr>
        <w:t>Беспокойство</w:t>
      </w:r>
      <w:proofErr w:type="gramEnd"/>
      <w:r>
        <w:rPr>
          <w:color w:val="000000"/>
        </w:rPr>
        <w:t xml:space="preserve"> которое переживают преподаватели ДМШ обусловлены их профессиональной деятельностью, в ней заложены риски профессии, особенности труда, которые усиливают негативные переживания взрослых. А так как обучение в музыкальных школах  строится индивидуально с интенсивной близкой коммуникацией, то эмоциональное состояние педагога передается ребенку. Если педагог тревожится, то это может вызвать беспокойство и  у учащегося.</w:t>
      </w:r>
    </w:p>
    <w:p w:rsidR="00D400AA" w:rsidRDefault="00D400AA" w:rsidP="00D400A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3"/>
          <w:i/>
          <w:iCs/>
          <w:color w:val="000000"/>
        </w:rPr>
        <w:t>Риски профессии преподавателя ДМШ</w:t>
      </w:r>
      <w:r>
        <w:rPr>
          <w:color w:val="000000"/>
        </w:rPr>
        <w:t xml:space="preserve">: в современных условиях  открывается возможность для получения музыкального образования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все</w:t>
      </w:r>
      <w:proofErr w:type="gramEnd"/>
      <w:r>
        <w:rPr>
          <w:color w:val="000000"/>
        </w:rPr>
        <w:t xml:space="preserve"> желающих детей, в связи с этим возникают трудности в дальнейшем обучении детей, не имеющих музыкальных данных или со средними музыкальными данными, а так же отсутствие возможности приобрести музыкальный инструмент.</w:t>
      </w:r>
    </w:p>
    <w:p w:rsidR="00D400AA" w:rsidRDefault="00D400AA" w:rsidP="00D400A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Так же педагогическая деятельность преподавателя ДМШ   основана на постоянной отработке навыков исполнения  у учеников. Детям не очень </w:t>
      </w:r>
      <w:proofErr w:type="gramStart"/>
      <w:r>
        <w:rPr>
          <w:color w:val="000000"/>
        </w:rPr>
        <w:t>-т</w:t>
      </w:r>
      <w:proofErr w:type="gramEnd"/>
      <w:r>
        <w:rPr>
          <w:color w:val="000000"/>
        </w:rPr>
        <w:t>о хочется быть в условиях  повтора, отработки, ввиду возрастных особенностей, часто дома не дорабатывают музыкальный материал,  преподавателю приходится на занятиях  не идти дальше с учеником . а «</w:t>
      </w:r>
      <w:proofErr w:type="spellStart"/>
      <w:r>
        <w:rPr>
          <w:color w:val="000000"/>
        </w:rPr>
        <w:t>пробуксовывать</w:t>
      </w:r>
      <w:proofErr w:type="spellEnd"/>
      <w:r>
        <w:rPr>
          <w:color w:val="000000"/>
        </w:rPr>
        <w:t>», заниматься репетиторством, нежели его обучением.  Возникают условия противостояния учеников и преподавателей</w:t>
      </w:r>
    </w:p>
    <w:p w:rsidR="00D400AA" w:rsidRDefault="00D400AA" w:rsidP="00D400A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Выводы: в таких условиях преподаватели очень много вынуждены своих сил </w:t>
      </w:r>
      <w:proofErr w:type="spellStart"/>
      <w:r>
        <w:rPr>
          <w:color w:val="000000"/>
        </w:rPr>
        <w:t>ресурсировать</w:t>
      </w:r>
      <w:proofErr w:type="spellEnd"/>
      <w:r>
        <w:rPr>
          <w:color w:val="000000"/>
        </w:rPr>
        <w:t xml:space="preserve"> на то, что бы научить детей, т.е. психическое напряжение становится </w:t>
      </w:r>
      <w:r>
        <w:rPr>
          <w:color w:val="000000"/>
        </w:rPr>
        <w:lastRenderedPageBreak/>
        <w:t>значительнее, растраты профессиональных, эмоциональных, личностных ресурсов больше приходится вкладывать, что бы добиться результатов.</w:t>
      </w:r>
    </w:p>
    <w:p w:rsidR="00D400AA" w:rsidRDefault="00D400AA" w:rsidP="00D400A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Те результаты, которых они все-таки добиваются  не могут быть на том самом </w:t>
      </w:r>
      <w:proofErr w:type="gramStart"/>
      <w:r>
        <w:rPr>
          <w:color w:val="000000"/>
        </w:rPr>
        <w:t>уровне</w:t>
      </w:r>
      <w:proofErr w:type="gramEnd"/>
      <w:r>
        <w:rPr>
          <w:color w:val="000000"/>
        </w:rPr>
        <w:t xml:space="preserve">  который предъявляется изначально к данному виду деятельности  при подготовке к  академическому концерту, т.к. при выступлении ученика на сцене в определенных ситуациях срабатывают личностные особенности ученика, что тоже  относится к профессиональному риску (</w:t>
      </w:r>
      <w:proofErr w:type="spellStart"/>
      <w:r>
        <w:rPr>
          <w:color w:val="000000"/>
        </w:rPr>
        <w:t>ситуативно</w:t>
      </w:r>
      <w:proofErr w:type="spellEnd"/>
      <w:r>
        <w:rPr>
          <w:color w:val="000000"/>
        </w:rPr>
        <w:t xml:space="preserve"> приходится переживать негативные эмоции, все это повышает уровень тревожности преподавателя)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Высокий уровень тревожности у детей обусловлен  высоким уровнем тревожности преподавателя, а преподаватель тревожится в связи с профессиональными рисками. </w:t>
      </w:r>
      <w:proofErr w:type="gram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преподавателей ДМШ демонстрируют высокий уровень личностной тревожности – 70% , а так же    60% детей  7-12 лет,  демонстрируют  высокую тревожность  Дети, обучающиеся в классе преподавателя с высокой личностной тревожностью  чаще испытывают повышенную тревожность,  связанную с ограниченным кругом ситуаций, определенной сферой жизни  и  явно повышенную тревожность, которая обычно носит « разлитой», генерализированный характер),  а так же демонстрируют низкую тревожность, подобное «  чрезмерное спокойствие» у</w:t>
      </w:r>
      <w:proofErr w:type="gram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низким уровнем может иметь и не иметь защитный характер.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преподавателей преобладает высокая личностная тревожность, которая появляется в разнообразных ситуациях, особенно когда они касаются оценки их компетенции и престижа.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F7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Общие психолого-педагогические рекомендации по снижению уровня тревожности у  преподавателей и у детей</w:t>
      </w: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Тревожность в некоторой степени играет роль мотивационного фактора в деятельности, и для успешной деятельности оптимален средний уровень тревожности. Известно, что как низкая, так и высокая тревожность отрицательно </w:t>
      </w:r>
      <w:proofErr w:type="gram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сказывается на успешность</w:t>
      </w:r>
      <w:proofErr w:type="gramEnd"/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проведенных исследований нами были сформулированы общие  психолого-педагогические рекомендации: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Преподавателям с высокими показателями тревожности следует формировать чувство уверенности в успехе. Им необходимо смещать акцент с внешней требовательности, категоричности и высокой значимости в постановке задач на содержательное осмысление деятельности и конкретное планирование по подзадачам.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преподавателям с низкой тревожностью. напротив требуется побуждать активность, подчеркивать мотивационные компоненты </w:t>
      </w:r>
      <w:proofErr w:type="spell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озбуждать</w:t>
      </w:r>
      <w:proofErr w:type="spell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заинтересованность. Высвечивать чувство ответственности в решении тех или иных задач.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помочь  преподавателям справляться с негативными эмоциональными переживаниями посредством различных мероприятий для самих учителей: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организация </w:t>
      </w:r>
      <w:proofErr w:type="spell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профессиональнных</w:t>
      </w:r>
      <w:proofErr w:type="spell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семенаров</w:t>
      </w:r>
      <w:proofErr w:type="spell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тренингов личностного роста, корректирующие программы, </w:t>
      </w:r>
      <w:proofErr w:type="spell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релаксирующие</w:t>
      </w:r>
      <w:proofErr w:type="spell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упражнения, Научить преподавателей </w:t>
      </w:r>
      <w:proofErr w:type="spell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различных техник</w:t>
      </w:r>
      <w:proofErr w:type="gram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proofErr w:type="gram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 преподавателя более четко формулировать критерии оценок..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рассмотреть  различные способы </w:t>
      </w:r>
      <w:proofErr w:type="spell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премирования</w:t>
      </w:r>
      <w:proofErr w:type="gram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оощрения</w:t>
      </w:r>
      <w:proofErr w:type="spell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преподавателей после выступления детей. по номинациям  ( за техническое исполнение, за осмысленное </w:t>
      </w: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исполнение</w:t>
      </w: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и.т.д.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проводить анализ результатов исполнения учащихся  в динамике.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Преподаватель, работающий в напряженных условиях  и не умеющий включать механизмы </w:t>
      </w:r>
      <w:proofErr w:type="spellStart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4F7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высокой долей вероятности подвергается опасности, называемой «синдром эмоционального выгорания», приводящей к профессиональной деформации личности. Мы предлагаем некоторые упражнения, помогающие снять эмоциональное и физическое напряжение.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B85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Упражнения для снятия стресса</w:t>
      </w:r>
    </w:p>
    <w:p w:rsidR="004F7B85" w:rsidRPr="004F7B85" w:rsidRDefault="004F7B85" w:rsidP="004F7B85">
      <w:pPr>
        <w:shd w:val="clear" w:color="auto" w:fill="FFFFFF"/>
        <w:spacing w:after="0" w:line="240" w:lineRule="auto"/>
        <w:jc w:val="right"/>
        <w:outlineLvl w:val="4"/>
        <w:rPr>
          <w:rFonts w:ascii="Cambria" w:eastAsia="Times New Roman" w:hAnsi="Cambria" w:cs="Times New Roman"/>
          <w:b/>
          <w:bCs/>
          <w:color w:val="243F61"/>
          <w:sz w:val="24"/>
          <w:szCs w:val="24"/>
          <w:lang w:eastAsia="ru-RU"/>
        </w:rPr>
      </w:pPr>
      <w:r w:rsidRPr="004F7B85">
        <w:rPr>
          <w:rFonts w:ascii="Arial CYR" w:eastAsia="Times New Roman" w:hAnsi="Arial CYR" w:cs="Arial CYR"/>
          <w:b/>
          <w:bCs/>
          <w:i/>
          <w:iCs/>
          <w:color w:val="595959"/>
          <w:sz w:val="16"/>
          <w:lang w:eastAsia="ru-RU"/>
        </w:rPr>
        <w:t> Раиса ДУНИЛОВА,</w:t>
      </w:r>
    </w:p>
    <w:p w:rsidR="003232CA" w:rsidRDefault="004F7B85">
      <w:pPr>
        <w:rPr>
          <w:rFonts w:ascii="Arial" w:hAnsi="Arial" w:cs="Arial"/>
          <w:color w:val="646464"/>
          <w:sz w:val="33"/>
          <w:szCs w:val="3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lastRenderedPageBreak/>
        <w:t>нализ</w:t>
      </w:r>
      <w:proofErr w:type="spellEnd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показал, что удовлетворенность педагога своей </w:t>
      </w:r>
      <w:proofErr w:type="gram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профессией</w:t>
      </w:r>
      <w:proofErr w:type="gramEnd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прежде всего обусловлена отношением учащихся к учению, расходом времени на работу в школе, взаимоотношениями с администрацией, хорошей организацией совместного труда и возможностью влиять на школьные дела. Вполне понятно, что положительное отношение к профессии создает предпосылки для получения более полного удовлетворения от работы и достижения высоких результатов. </w:t>
      </w:r>
      <w:proofErr w:type="gram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Но в то же время удовлетворенность профессией в значительной мере является следствием удовлетворенности условиями и результатами труда, взаимоотношениями в коллективе и т. д. Несомненно, в школах первой группы имеются более благоприятные условия для формирования у учителей положительного отношения к своему труду, что и нашло отражение в более высоких показателях удовлетворенности педагогов этих школ своей профессией.</w:t>
      </w:r>
      <w:proofErr w:type="gramEnd"/>
      <w:r>
        <w:rPr>
          <w:rFonts w:ascii="Arial" w:hAnsi="Arial" w:cs="Arial"/>
          <w:color w:val="000000"/>
          <w:sz w:val="40"/>
          <w:szCs w:val="40"/>
        </w:rPr>
        <w:br/>
      </w:r>
      <w:r>
        <w:rPr>
          <w:rFonts w:ascii="Arial" w:hAnsi="Arial" w:cs="Arial"/>
          <w:color w:val="000000"/>
          <w:sz w:val="40"/>
          <w:szCs w:val="40"/>
        </w:rPr>
        <w:br/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Источник контента:</w:t>
      </w:r>
      <w:r>
        <w:rPr>
          <w:rStyle w:val="apple-converted-space"/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hyperlink r:id="rId5" w:history="1">
        <w:r>
          <w:rPr>
            <w:rStyle w:val="a4"/>
            <w:rFonts w:ascii="Arial" w:hAnsi="Arial" w:cs="Arial"/>
            <w:b/>
            <w:bCs/>
            <w:color w:val="CB452D"/>
            <w:sz w:val="40"/>
            <w:szCs w:val="40"/>
            <w:bdr w:val="none" w:sz="0" w:space="0" w:color="auto" w:frame="1"/>
            <w:shd w:val="clear" w:color="auto" w:fill="FFFFFF"/>
          </w:rPr>
          <w:t>http://www.7ka.info/vospitanie/16-pedagogicheskiy-kolektib/1229-2011-01-02-17-47-27.html</w:t>
        </w:r>
      </w:hyperlink>
      <w:r>
        <w:rPr>
          <w:rFonts w:ascii="Arial" w:hAnsi="Arial" w:cs="Arial"/>
          <w:color w:val="000000"/>
          <w:sz w:val="40"/>
          <w:szCs w:val="40"/>
        </w:rPr>
        <w:br/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lastRenderedPageBreak/>
        <w:t>www.7ka.</w:t>
      </w:r>
      <w:proofErr w:type="gram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info</w:t>
      </w:r>
      <w:proofErr w:type="gramEnd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>Учитель, чувствующий удовлетворенность собой и своей профессиональной деятельностью, утверждает автор, не ис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>пытывает тревожности и внутреннего напряжения при об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>щении с учениками. Обладая адекватной самооценкой и по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 xml:space="preserve">зитивным </w:t>
      </w:r>
      <w:proofErr w:type="spellStart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>самоотношением</w:t>
      </w:r>
      <w:proofErr w:type="spellEnd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>, он с большей готовностью, чем его коллега с неадекватной самооценкой и высокой степе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>нью неудовлетворенности, идет на контакт с детьми, демон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>стрирует способность к их безусловному принятию. Тем са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>мым педагог, испытывающий убежденность в своей личной и профессиональной компетентности, оказывает позитив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 xml:space="preserve">ное воздействие на самооценку и </w:t>
      </w:r>
      <w:proofErr w:type="spellStart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>самоотношение</w:t>
      </w:r>
      <w:proofErr w:type="spellEnd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 xml:space="preserve"> детей, сти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 xml:space="preserve">мулирует у них стремление к успехам в учебной деятельности </w:t>
      </w:r>
      <w:proofErr w:type="gramStart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>и</w:t>
      </w:r>
      <w:proofErr w:type="gramEnd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 xml:space="preserve"> в конечном счете оказывает развивающее воздействие на их личность. И. В. </w:t>
      </w:r>
      <w:proofErr w:type="spellStart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>Вачков</w:t>
      </w:r>
      <w:proofErr w:type="spellEnd"/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t xml:space="preserve"> [40] отмечает, что в отношении собственной личности педагог может выступать либо как творец, созидающий и развивающий себя и другого, либо как человек, пассивно усваивающий готовые шаблоны пред</w:t>
      </w:r>
      <w:r w:rsidR="004B562C">
        <w:rPr>
          <w:rFonts w:ascii="Arial" w:hAnsi="Arial" w:cs="Arial"/>
          <w:color w:val="646464"/>
          <w:sz w:val="33"/>
          <w:szCs w:val="33"/>
          <w:shd w:val="clear" w:color="auto" w:fill="FFFFFF"/>
        </w:rPr>
        <w:softHyphen/>
        <w:t>ставлений о себе и другом.</w:t>
      </w:r>
    </w:p>
    <w:p w:rsidR="004B562C" w:rsidRDefault="004B562C" w:rsidP="004B562C">
      <w:pPr>
        <w:pStyle w:val="a5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В наше время в качестве наиболее актуальной проблемы обозначается проблема повышения результативности труда. Особенно ярко она обозначается и проявляется, когда речь идет об обучении и воспитании подрастающего поколения. В качестве одного из параметров, оказывающих влияние на  повышение результативности труда, выступает  удовлетворенность трудом. Удовлетворенность трудом – это «эмоционально окрашенное оценочное представление субъекта деятельности о результате своей трудовой активности, о самом процессе работы и внешних условиях, в которых </w:t>
      </w:r>
      <w:r>
        <w:rPr>
          <w:rFonts w:ascii="Georgia" w:hAnsi="Georgia"/>
          <w:color w:val="000000"/>
          <w:sz w:val="40"/>
          <w:szCs w:val="40"/>
        </w:rPr>
        <w:lastRenderedPageBreak/>
        <w:t>она осуществляется» [8], «эмоционально–оценочное отношение личности или группы к выполняемой работе и условиям ее протекания»  [9, с. 473–474].</w:t>
      </w:r>
    </w:p>
    <w:p w:rsidR="004B562C" w:rsidRDefault="004B562C" w:rsidP="004B562C">
      <w:pPr>
        <w:pStyle w:val="a5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В рамках изучения проблем социальной психологии коллектива  удовлетворенность рассматривается в качестве важного показателя социально-психологического климата и эффективности деятельности [1], обосновывается значение субъектного подхода к исследованию проблемы.</w:t>
      </w:r>
    </w:p>
    <w:p w:rsidR="004B562C" w:rsidRDefault="004B562C" w:rsidP="004B562C">
      <w:pPr>
        <w:pStyle w:val="a5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В психологии  управления, основывающейся на принципе единства психики и деятельности [7, с. 7], выделяются такие принципы управления как лояльность к работникам, ответственность как обязательное условие успешной работы, коммуникации, рабочая атмосфера в организации, обязательное установление долевого участия каждого работника в общих результатах,  своевременная реакция на изменения в окружающей среде. А также обеспечивающие  удовлетворенность работой методы работы с людьми, непосредственное участие групп в работе на всех этапах как условие согласованной работы, умение слушать и слышать, перспективное и целостное видение организации, качество личной работы и ее постоянное совершенствование [7, с. 37].</w:t>
      </w:r>
    </w:p>
    <w:p w:rsidR="004B562C" w:rsidRDefault="004B562C" w:rsidP="004B562C">
      <w:pPr>
        <w:pStyle w:val="a5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Удовлетворенность личности трудом обусловлена ее мотивами, потребностями. В качестве средства удовлетворения потребностей может фигурировать конечный результат труда. </w:t>
      </w:r>
      <w:r>
        <w:rPr>
          <w:rFonts w:ascii="Georgia" w:hAnsi="Georgia"/>
          <w:color w:val="000000"/>
          <w:sz w:val="40"/>
          <w:szCs w:val="40"/>
        </w:rPr>
        <w:lastRenderedPageBreak/>
        <w:t>Результативный труд – достаточно сильный мотив. Удовлетворенность личности трудом может возникать вследствие удовлетворения социальных потребностей в коммуникациях [7, с. 144–146].</w:t>
      </w:r>
    </w:p>
    <w:p w:rsidR="004B562C" w:rsidRDefault="004B562C" w:rsidP="004B562C">
      <w:pPr>
        <w:pStyle w:val="a5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В рамках исследований </w:t>
      </w:r>
      <w:proofErr w:type="spellStart"/>
      <w:r>
        <w:rPr>
          <w:rFonts w:ascii="Georgia" w:hAnsi="Georgia"/>
          <w:color w:val="000000"/>
          <w:sz w:val="40"/>
          <w:szCs w:val="40"/>
        </w:rPr>
        <w:t>акмеологии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подчеркивается, что смысл труда является определяющим для удовлетворенности трудом [6, с. 249–256] личности, развивающейся в направлении становления зрелой и </w:t>
      </w:r>
      <w:proofErr w:type="spellStart"/>
      <w:r>
        <w:rPr>
          <w:rFonts w:ascii="Georgia" w:hAnsi="Georgia"/>
          <w:color w:val="000000"/>
          <w:sz w:val="40"/>
          <w:szCs w:val="40"/>
        </w:rPr>
        <w:t>акме</w:t>
      </w:r>
      <w:proofErr w:type="spellEnd"/>
      <w:r>
        <w:rPr>
          <w:rFonts w:ascii="Georgia" w:hAnsi="Georgia"/>
          <w:color w:val="000000"/>
          <w:sz w:val="40"/>
          <w:szCs w:val="40"/>
        </w:rPr>
        <w:t>–ориентированной [2, с. 82–63].  Акцентируется внимание на необходимости изучения психологического смысла труда, его роль для переживания собственного позитивного изменения в профессиональной деятельности.</w:t>
      </w:r>
    </w:p>
    <w:p w:rsidR="004B562C" w:rsidRDefault="004B562C" w:rsidP="004B562C">
      <w:pPr>
        <w:pStyle w:val="a5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Обозначенные в психологии управления принципы управления, могут быть рассмотрены в качестве факторов, обусловливающих удовлетворенность трудом психологически зрелой [5, с. 174]</w:t>
      </w:r>
      <w:r>
        <w:rPr>
          <w:rStyle w:val="apple-converted-space"/>
          <w:rFonts w:ascii="Georgia" w:hAnsi="Georgia"/>
          <w:b/>
          <w:bCs/>
          <w:color w:val="000000"/>
          <w:sz w:val="40"/>
          <w:szCs w:val="40"/>
        </w:rPr>
        <w:t> </w:t>
      </w:r>
      <w:r>
        <w:rPr>
          <w:rFonts w:ascii="Georgia" w:hAnsi="Georgia"/>
          <w:color w:val="000000"/>
          <w:sz w:val="40"/>
          <w:szCs w:val="40"/>
        </w:rPr>
        <w:t xml:space="preserve">и </w:t>
      </w:r>
      <w:proofErr w:type="spellStart"/>
      <w:r>
        <w:rPr>
          <w:rFonts w:ascii="Georgia" w:hAnsi="Georgia"/>
          <w:color w:val="000000"/>
          <w:sz w:val="40"/>
          <w:szCs w:val="40"/>
        </w:rPr>
        <w:t>акме</w:t>
      </w:r>
      <w:proofErr w:type="spellEnd"/>
      <w:r>
        <w:rPr>
          <w:rFonts w:ascii="Georgia" w:hAnsi="Georgia"/>
          <w:color w:val="000000"/>
          <w:sz w:val="40"/>
          <w:szCs w:val="40"/>
        </w:rPr>
        <w:t>–ориентированной личности [2, с. 82–63] педагога как управленца.  Среди таких принципов–факторов нам особо хотелось бы выделить этику как проявление нравственности [3, с. 39–41] педагога, честность и доверие к людям [4, с. 150–155].</w:t>
      </w:r>
    </w:p>
    <w:p w:rsidR="004B562C" w:rsidRDefault="004B562C" w:rsidP="004B562C">
      <w:pPr>
        <w:pStyle w:val="4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Согласно двухфазной теории Ф. </w:t>
      </w:r>
      <w:proofErr w:type="spellStart"/>
      <w:r>
        <w:rPr>
          <w:rFonts w:ascii="Georgia" w:hAnsi="Georgia"/>
          <w:color w:val="000000"/>
          <w:sz w:val="40"/>
          <w:szCs w:val="40"/>
        </w:rPr>
        <w:t>Герцберга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все основные мотивы трудовой деятельности составляют две группы: «факторы гигиены» и «</w:t>
      </w:r>
      <w:proofErr w:type="spellStart"/>
      <w:r>
        <w:rPr>
          <w:rFonts w:ascii="Georgia" w:hAnsi="Georgia"/>
          <w:color w:val="000000"/>
          <w:sz w:val="40"/>
          <w:szCs w:val="40"/>
        </w:rPr>
        <w:t>факторы-мотиваторы</w:t>
      </w:r>
      <w:proofErr w:type="spellEnd"/>
      <w:r>
        <w:rPr>
          <w:rFonts w:ascii="Georgia" w:hAnsi="Georgia"/>
          <w:color w:val="000000"/>
          <w:sz w:val="40"/>
          <w:szCs w:val="40"/>
        </w:rPr>
        <w:t>» [7, с. 150]. «Факторы гигиены» соотносятся с условиями работы и со средой, в которой они реализуются, а «</w:t>
      </w:r>
      <w:proofErr w:type="spellStart"/>
      <w:r>
        <w:rPr>
          <w:rFonts w:ascii="Georgia" w:hAnsi="Georgia"/>
          <w:color w:val="000000"/>
          <w:sz w:val="40"/>
          <w:szCs w:val="40"/>
        </w:rPr>
        <w:t>факторы-мотиваторы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»  –  с самим характером, </w:t>
      </w:r>
      <w:r>
        <w:rPr>
          <w:rFonts w:ascii="Georgia" w:hAnsi="Georgia"/>
          <w:color w:val="000000"/>
          <w:sz w:val="40"/>
          <w:szCs w:val="40"/>
        </w:rPr>
        <w:lastRenderedPageBreak/>
        <w:t>содержанием и сущностью работы. «Факторы гигиены» – факторы, наличие которых снимает чувство неудовлетворенности работой, но само по себе не повышает удовлетво</w:t>
      </w:r>
      <w:r>
        <w:rPr>
          <w:rFonts w:ascii="Georgia" w:hAnsi="Georgia"/>
          <w:color w:val="000000"/>
          <w:sz w:val="40"/>
          <w:szCs w:val="40"/>
        </w:rPr>
        <w:softHyphen/>
        <w:t>ренности ею. «</w:t>
      </w:r>
      <w:proofErr w:type="spellStart"/>
      <w:r>
        <w:rPr>
          <w:rFonts w:ascii="Georgia" w:hAnsi="Georgia"/>
          <w:color w:val="000000"/>
          <w:sz w:val="40"/>
          <w:szCs w:val="40"/>
        </w:rPr>
        <w:t>Факторы-мотиваторы</w:t>
      </w:r>
      <w:proofErr w:type="spellEnd"/>
      <w:r>
        <w:rPr>
          <w:rFonts w:ascii="Georgia" w:hAnsi="Georgia"/>
          <w:color w:val="000000"/>
          <w:sz w:val="40"/>
          <w:szCs w:val="40"/>
        </w:rPr>
        <w:t>» – факторы, которые непосредственно связаны с содержанием самой работы, а их наличие прямо ведет к повышению удовлетворенности ее выполнением.</w:t>
      </w:r>
    </w:p>
    <w:p w:rsidR="004B562C" w:rsidRDefault="004B562C" w:rsidP="004B562C">
      <w:pPr>
        <w:pStyle w:val="4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Учитывая специфику деятельности педагога, в целях повышения его удовлетворенности трудом необходимо создать условия, развивающие умение завоевывать авторитет с опорой на  совершенствование его профессиональной компетенции, навыков педагогического общения, развития творческого потенциала. При этом надо помнить, что процесс повышения удовлетворенности трудом должен выступать в качестве профилактики «профессионального выгорания», а не его провокации.</w:t>
      </w:r>
    </w:p>
    <w:p w:rsidR="004B562C" w:rsidRDefault="004B562C" w:rsidP="004B562C">
      <w:pPr>
        <w:pStyle w:val="a5"/>
        <w:shd w:val="clear" w:color="auto" w:fill="FFFFFF"/>
        <w:spacing w:before="0" w:beforeAutospacing="0" w:after="0" w:afterAutospacing="0"/>
        <w:ind w:firstLine="884"/>
        <w:jc w:val="both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Таким образом, можно утверждать, что под удовлетворенностью личности педагога трудом понимается ее эмоционально–оценочное отношение к выполняемой работе и условиям ее протекания.  В то время как наличие факторов гигиены только снимает чувство неудовлетворенности педагога работой, наличие </w:t>
      </w:r>
      <w:proofErr w:type="spellStart"/>
      <w:r>
        <w:rPr>
          <w:rFonts w:ascii="Georgia" w:hAnsi="Georgia"/>
          <w:color w:val="000000"/>
          <w:sz w:val="40"/>
          <w:szCs w:val="40"/>
        </w:rPr>
        <w:t>факторов-мотиваторов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, непосредственно связанных с содержанием самой работы, прямо ведет к повышению удовлетворенности ее выполнением. Педагогам необходимо быть осведомленными о путях повышения </w:t>
      </w:r>
      <w:r>
        <w:rPr>
          <w:rFonts w:ascii="Georgia" w:hAnsi="Georgia"/>
          <w:color w:val="000000"/>
          <w:sz w:val="40"/>
          <w:szCs w:val="40"/>
        </w:rPr>
        <w:lastRenderedPageBreak/>
        <w:t>удовлетворенности педагогической деятельностью,  творчески совершенствоваться.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Шкала М. Ковач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Данный </w:t>
      </w:r>
      <w:proofErr w:type="spellStart"/>
      <w:r>
        <w:rPr>
          <w:rStyle w:val="c1"/>
          <w:color w:val="000000"/>
          <w:sz w:val="28"/>
          <w:szCs w:val="28"/>
        </w:rPr>
        <w:t>опросник</w:t>
      </w:r>
      <w:proofErr w:type="spellEnd"/>
      <w:r>
        <w:rPr>
          <w:rStyle w:val="c1"/>
          <w:color w:val="000000"/>
          <w:sz w:val="28"/>
          <w:szCs w:val="28"/>
        </w:rPr>
        <w:t xml:space="preserve">,  разработанный </w:t>
      </w:r>
      <w:proofErr w:type="spellStart"/>
      <w:r>
        <w:rPr>
          <w:rStyle w:val="c1"/>
          <w:color w:val="000000"/>
          <w:sz w:val="28"/>
          <w:szCs w:val="28"/>
        </w:rPr>
        <w:t>Maria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Kovacs</w:t>
      </w:r>
      <w:proofErr w:type="spellEnd"/>
      <w:r>
        <w:rPr>
          <w:rStyle w:val="c1"/>
          <w:color w:val="000000"/>
          <w:sz w:val="28"/>
          <w:szCs w:val="28"/>
        </w:rPr>
        <w:t xml:space="preserve"> (1992) и адаптированный сотрудниками лаборатории клинической психологии и психиатрии НИИ психологии, позволяет определить количественные показатели спектра депрессивных симптомов – сниженного настроения, гедонистической способности, вегетативных функций, самооценки, межличностного поведения.  Охватывает основные характеристики депрессии и учитывает психологические особенности данной возрастной группы. </w:t>
      </w:r>
      <w:proofErr w:type="spellStart"/>
      <w:r>
        <w:rPr>
          <w:rStyle w:val="c1"/>
          <w:color w:val="000000"/>
          <w:sz w:val="28"/>
          <w:szCs w:val="28"/>
        </w:rPr>
        <w:t>Опросник</w:t>
      </w:r>
      <w:proofErr w:type="spellEnd"/>
      <w:r>
        <w:rPr>
          <w:rStyle w:val="c1"/>
          <w:color w:val="000000"/>
          <w:sz w:val="28"/>
          <w:szCs w:val="28"/>
        </w:rPr>
        <w:t xml:space="preserve"> CDI предназначен для самостоятельного заполнения подростками и детьми, его использование не требует медицинской квалификации, т.к. выявляет функциональное состояние депрессии у здоровых людей в рамках нормального психического функционирования.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Опросник</w:t>
      </w:r>
      <w:proofErr w:type="spellEnd"/>
      <w:r>
        <w:rPr>
          <w:rStyle w:val="c1"/>
          <w:color w:val="000000"/>
          <w:sz w:val="28"/>
          <w:szCs w:val="28"/>
        </w:rPr>
        <w:t xml:space="preserve"> представляет собой </w:t>
      </w:r>
      <w:proofErr w:type="spellStart"/>
      <w:r>
        <w:rPr>
          <w:rStyle w:val="c1"/>
          <w:color w:val="000000"/>
          <w:sz w:val="28"/>
          <w:szCs w:val="28"/>
        </w:rPr>
        <w:t>самооценочную</w:t>
      </w:r>
      <w:proofErr w:type="spellEnd"/>
      <w:r>
        <w:rPr>
          <w:rStyle w:val="c1"/>
          <w:color w:val="000000"/>
          <w:sz w:val="28"/>
          <w:szCs w:val="28"/>
        </w:rPr>
        <w:t xml:space="preserve"> шкалу для детей и подростков от 7 до 17 лет (дети 3-7 лет отвечали на соответствующие вопросы врача). Состоит из 27 триад высказываний. Испытуемому предлагается выбрать одно высказывание в каждой группе, в зависимости от того, как он себя чувствует себя в последнее время. При обработке данных по каждому пункту в зависимости от пометки, сделанной испытуемым, выставляется балл от 0 до 2.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Предъявление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Попросите ребенка записать свое имя или запишите сами. Убедитесь в том, что ребенок полностью понял содержание </w:t>
      </w:r>
      <w:proofErr w:type="spellStart"/>
      <w:r>
        <w:rPr>
          <w:rStyle w:val="c3"/>
          <w:color w:val="000000"/>
          <w:sz w:val="28"/>
          <w:szCs w:val="28"/>
        </w:rPr>
        <w:t>опросника</w:t>
      </w:r>
      <w:proofErr w:type="spellEnd"/>
      <w:r>
        <w:rPr>
          <w:rStyle w:val="c3"/>
          <w:color w:val="000000"/>
          <w:sz w:val="28"/>
          <w:szCs w:val="28"/>
        </w:rPr>
        <w:t xml:space="preserve"> и инструкцию – тщательно и полно оценит, как он себя чувствовал в течени</w:t>
      </w:r>
      <w:proofErr w:type="gramStart"/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последних двух недель. Для маленьких детей и для детей с трудностями в течени</w:t>
      </w:r>
      <w:proofErr w:type="gramStart"/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проведения диагностики необходимо зачитать как инструкцию, так и каждый пункт шкал.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Шкала</w:t>
      </w:r>
      <w:proofErr w:type="gramStart"/>
      <w:r>
        <w:rPr>
          <w:rStyle w:val="c3"/>
          <w:color w:val="000000"/>
          <w:sz w:val="28"/>
          <w:szCs w:val="28"/>
        </w:rPr>
        <w:t xml:space="preserve"> А</w:t>
      </w:r>
      <w:proofErr w:type="gramEnd"/>
      <w:r>
        <w:rPr>
          <w:rStyle w:val="c3"/>
          <w:color w:val="000000"/>
          <w:sz w:val="28"/>
          <w:szCs w:val="28"/>
        </w:rPr>
        <w:t xml:space="preserve"> (негативное настроение п. п. 1, 6, 8, 10, 11, 13) – общее снижения настроения негативная оценка собственной эффективности в целом, постоянное ожидание неприятностей, склонность к плаксивости, повышенный уровень тревожности.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Шкала</w:t>
      </w:r>
      <w:proofErr w:type="gramStart"/>
      <w:r>
        <w:rPr>
          <w:rStyle w:val="c3"/>
          <w:color w:val="000000"/>
          <w:sz w:val="28"/>
          <w:szCs w:val="28"/>
        </w:rPr>
        <w:t xml:space="preserve"> В</w:t>
      </w:r>
      <w:proofErr w:type="gramEnd"/>
      <w:r>
        <w:rPr>
          <w:rStyle w:val="c3"/>
          <w:color w:val="000000"/>
          <w:sz w:val="28"/>
          <w:szCs w:val="28"/>
        </w:rPr>
        <w:t xml:space="preserve"> (межличностные проблемы п. п. 5, 12, 26, 27) – идентификация себя с ролью плохого, агрессивное поведение, высокий негативизм непослушание.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Шкала</w:t>
      </w:r>
      <w:proofErr w:type="gramStart"/>
      <w:r>
        <w:rPr>
          <w:rStyle w:val="c3"/>
          <w:color w:val="000000"/>
          <w:sz w:val="28"/>
          <w:szCs w:val="28"/>
        </w:rPr>
        <w:t xml:space="preserve"> С</w:t>
      </w:r>
      <w:proofErr w:type="gramEnd"/>
      <w:r>
        <w:rPr>
          <w:rStyle w:val="c3"/>
          <w:color w:val="000000"/>
          <w:sz w:val="28"/>
          <w:szCs w:val="28"/>
        </w:rPr>
        <w:t xml:space="preserve"> (неэффективность п. п. 3, 15, 23, 24) – высокий уровень убеждения неэффективности в школе.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Шкала D (</w:t>
      </w:r>
      <w:proofErr w:type="spellStart"/>
      <w:r>
        <w:rPr>
          <w:rStyle w:val="c3"/>
          <w:color w:val="000000"/>
          <w:sz w:val="28"/>
          <w:szCs w:val="28"/>
        </w:rPr>
        <w:t>ангедония</w:t>
      </w:r>
      <w:proofErr w:type="spellEnd"/>
      <w:r>
        <w:rPr>
          <w:rStyle w:val="c3"/>
          <w:color w:val="000000"/>
          <w:sz w:val="28"/>
          <w:szCs w:val="28"/>
        </w:rPr>
        <w:t xml:space="preserve"> п. п. 4, 16, 17, 18, 19, 20, 21, 22</w:t>
      </w:r>
      <w:proofErr w:type="gramStart"/>
      <w:r>
        <w:rPr>
          <w:rStyle w:val="c3"/>
          <w:color w:val="000000"/>
          <w:sz w:val="28"/>
          <w:szCs w:val="28"/>
        </w:rPr>
        <w:t xml:space="preserve"> )</w:t>
      </w:r>
      <w:proofErr w:type="gramEnd"/>
      <w:r>
        <w:rPr>
          <w:rStyle w:val="c3"/>
          <w:color w:val="000000"/>
          <w:sz w:val="28"/>
          <w:szCs w:val="28"/>
        </w:rPr>
        <w:t xml:space="preserve"> – высокий уровень истощаемости, наличие чувства одиночества.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Шкала Е (негативная самооценка п. п. 2, 7, 9, 14, 25</w:t>
      </w:r>
      <w:proofErr w:type="gramStart"/>
      <w:r>
        <w:rPr>
          <w:rStyle w:val="c3"/>
          <w:color w:val="000000"/>
          <w:sz w:val="28"/>
          <w:szCs w:val="28"/>
        </w:rPr>
        <w:t xml:space="preserve"> )</w:t>
      </w:r>
      <w:proofErr w:type="gramEnd"/>
      <w:r>
        <w:rPr>
          <w:rStyle w:val="c3"/>
          <w:color w:val="000000"/>
          <w:sz w:val="28"/>
          <w:szCs w:val="28"/>
        </w:rPr>
        <w:t xml:space="preserve"> – негативная оценка собственной неэффективности наличие суицидальных мыслей.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Подсчет общего показателя: эта сумма баллов выбранных ребенком вариантов ответов по всем пунктам теста. По каждой шкале теста также подсчитывается балл.</w:t>
      </w:r>
    </w:p>
    <w:p w:rsidR="004B562C" w:rsidRDefault="004B562C" w:rsidP="004B562C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lastRenderedPageBreak/>
        <w:t>Стимульный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материал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Инструкция:</w:t>
      </w:r>
      <w:r>
        <w:rPr>
          <w:rStyle w:val="c1"/>
          <w:color w:val="000000"/>
          <w:sz w:val="28"/>
          <w:szCs w:val="28"/>
        </w:rPr>
        <w:t> « Прочитайте внимательно каждую группу приведенных ниже утверждений и зачеркните соответствующий квадратик, в зависимости от  того, как Вы себя чувствуете в последнее время. Над вопросами долго не задумывайтесь, поскольку правильных или неправильных ответов нет».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1) У меня редко бывает грустное настроение.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У меня часто бывает грустное настроение.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У меня все время грустное настроение.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1) У меня никогда ничего не получится.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Я не уверен, что у меня все получится.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У меня все получится.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1) В основном я все делаю правильно.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Я многое делаю не так.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Я все делаю неправильно.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 .  1) Многое для меня является забавным.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Некоторые вещи меня забавляют.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Ничто меня не забавляет.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  1) Я все время себя плохо чувствую.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Я часто себя плохо чувствую.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Я редко себя плохо чувствую.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6.   1) Я думаю о неприятностях, происходящих со мной время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  <w:r>
        <w:rPr>
          <w:rStyle w:val="c1"/>
          <w:color w:val="000000"/>
          <w:sz w:val="28"/>
          <w:szCs w:val="28"/>
        </w:rPr>
        <w:t xml:space="preserve">            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Я беспокоюсь, что со мной могут произойти неприятности.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Я уверен, что со мной произойдет что-то ужасное.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 1) Я себя ненавижу.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Я себе не нравлюсь.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Я доволен собой.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  1) Все плохое происходит по моей вине.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2)Многие плохие вещи происходят из-за меня.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Во всем плохом, что происходит со мной, нет моей вины.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 1) Я не думаю о самоубийстве.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2) Я думаю о самоубийстве, но никогда его не совершу.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3) Я хочу покончить с собой.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10.1)  Желание заплакать я испытываю каждый день.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2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 xml:space="preserve"> Желание плакать появляется у меня довольно часто.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3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 xml:space="preserve"> Желание заплакать я испытываю редко.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1) Меня все время что-то беспокоит.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2)  Меня часто что-то беспокоит.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3) Меня редко что-то беспокоит.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12.  1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 xml:space="preserve"> Я люблю находиться среди людей.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не люблю часто бывать с людьми.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вообще не хочу быть с людьми.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1)  Я не могу изменить свое мнение о чем-либо.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Мне сложно изменить свое мнение, о чем либо.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легко изменяю свое мнение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14. 1) Я выгляжу хорошо.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2)В моей внешности есть недостатки.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3)Я выгляжу безобразно.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15.  1)Я должен постоянно заставлять себя делать домашнее задание.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часто должен заставлять себя делать домашнее задание.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У меня нет проблем с подготовкой домашнего задания.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16.  1) Я плохо сплю каждую ночь.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часто плохо сплю.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У меня нормальный сон.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17.  1)Я редко чувствую себя усталым.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часто чувствую себя усталым.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все время чувствую себя усталым.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18.  1) У меня часто нет аппетита.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Иногда у меня нет аппетита.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всегда ем с удовольствием.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19.  1) Меня не беспокоят ни боль, ни недомогание.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Меня часто беспокоят боль или недомогание.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все время испытываю боль или недомогание.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20.  1) Я не чувствую себя одиноким.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часто чувствую себя одиноким.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все время чувствую себя одиноким.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21.  1) В школе ничто не доставляет мне радости.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В школе мне бывает приятно только время от времени.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Мне часто радостно в школе.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22.  1) У меня много друзей.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У меня есть друзья, но я бы хотел, чтобы их было больше.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У меня совсем нет друзей.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23.  1) С учебой у меня все хорошо.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Моя успеваемость ухудшилась по сравнению с прошлым.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плохо успеваю по предметам, которые раньше мне давались  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легко.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24.  1) Я никогда не стану таким же благополучным человеком, как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другие.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могу стать таким же благополучным человеком, как другие.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такой же благополучный, как и остальные люди.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25.  1)Меня никто не любит.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не уверен, что меня хоть кто-нибудь любит.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уверен, что меня кто-то любит.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26.  1) Я часто делаю то, что мне говорят.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В большинстве случаев я не делаю того, что мне говорят.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никогда не делаю то, что мне говорят.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27.  1) Я хорошо </w:t>
      </w:r>
      <w:proofErr w:type="gramStart"/>
      <w:r>
        <w:rPr>
          <w:rStyle w:val="c1"/>
          <w:color w:val="000000"/>
          <w:sz w:val="28"/>
          <w:szCs w:val="28"/>
        </w:rPr>
        <w:t>лажу</w:t>
      </w:r>
      <w:proofErr w:type="gramEnd"/>
      <w:r>
        <w:rPr>
          <w:rStyle w:val="c1"/>
          <w:color w:val="000000"/>
          <w:sz w:val="28"/>
          <w:szCs w:val="28"/>
        </w:rPr>
        <w:t xml:space="preserve"> с людьми.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2) Я часто ссорюсь.</w:t>
      </w:r>
    </w:p>
    <w:p w:rsidR="004B562C" w:rsidRDefault="004B562C" w:rsidP="004B562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3) Я постоянно ввязываюсь в ссоры.</w:t>
      </w:r>
    </w:p>
    <w:p w:rsidR="004B562C" w:rsidRDefault="004B562C"/>
    <w:sectPr w:rsidR="004B562C" w:rsidSect="0032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D400AA"/>
    <w:rsid w:val="003232CA"/>
    <w:rsid w:val="004B562C"/>
    <w:rsid w:val="004F7B85"/>
    <w:rsid w:val="00D4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CA"/>
  </w:style>
  <w:style w:type="paragraph" w:styleId="5">
    <w:name w:val="heading 5"/>
    <w:basedOn w:val="a"/>
    <w:link w:val="50"/>
    <w:uiPriority w:val="9"/>
    <w:qFormat/>
    <w:rsid w:val="004F7B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()"/>
    <w:basedOn w:val="a"/>
    <w:rsid w:val="00D4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4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400AA"/>
  </w:style>
  <w:style w:type="character" w:customStyle="1" w:styleId="50">
    <w:name w:val="Заголовок 5 Знак"/>
    <w:basedOn w:val="a0"/>
    <w:link w:val="5"/>
    <w:uiPriority w:val="9"/>
    <w:rsid w:val="004F7B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F7B85"/>
  </w:style>
  <w:style w:type="character" w:customStyle="1" w:styleId="c3">
    <w:name w:val="c3"/>
    <w:basedOn w:val="a0"/>
    <w:rsid w:val="004F7B85"/>
  </w:style>
  <w:style w:type="character" w:customStyle="1" w:styleId="c11">
    <w:name w:val="c11"/>
    <w:basedOn w:val="a0"/>
    <w:rsid w:val="004F7B85"/>
  </w:style>
  <w:style w:type="character" w:customStyle="1" w:styleId="c21">
    <w:name w:val="c21"/>
    <w:basedOn w:val="a0"/>
    <w:rsid w:val="004F7B85"/>
  </w:style>
  <w:style w:type="character" w:styleId="a4">
    <w:name w:val="Hyperlink"/>
    <w:basedOn w:val="a0"/>
    <w:uiPriority w:val="99"/>
    <w:semiHidden/>
    <w:unhideWhenUsed/>
    <w:rsid w:val="004F7B8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562C"/>
  </w:style>
  <w:style w:type="paragraph" w:customStyle="1" w:styleId="c2">
    <w:name w:val="c2"/>
    <w:basedOn w:val="a"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7ka.info/vospitanie/16-pedagogicheskiy-kolektib/1229-2011-01-02-17-47-2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76A19-57E4-418C-86A6-365D22E5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2017-03-28T17:30:00Z</dcterms:created>
  <dcterms:modified xsi:type="dcterms:W3CDTF">2017-03-28T18:23:00Z</dcterms:modified>
</cp:coreProperties>
</file>