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37" w:rsidRPr="001D1269" w:rsidRDefault="00336C37" w:rsidP="00336C37">
      <w:pPr>
        <w:jc w:val="center"/>
        <w:rPr>
          <w:rFonts w:ascii="Times New Roman" w:hAnsi="Times New Roman"/>
          <w:b/>
          <w:sz w:val="24"/>
          <w:szCs w:val="24"/>
        </w:rPr>
      </w:pPr>
      <w:r w:rsidRPr="001D1269">
        <w:rPr>
          <w:rFonts w:ascii="Times New Roman" w:hAnsi="Times New Roman"/>
          <w:b/>
          <w:sz w:val="24"/>
          <w:szCs w:val="24"/>
        </w:rPr>
        <w:t>Занятие с элементами тренинга для подростков</w:t>
      </w:r>
    </w:p>
    <w:p w:rsidR="00336C37" w:rsidRPr="001D1269" w:rsidRDefault="00336C37" w:rsidP="00336C37">
      <w:pPr>
        <w:jc w:val="center"/>
        <w:rPr>
          <w:rFonts w:ascii="Times New Roman" w:hAnsi="Times New Roman"/>
          <w:b/>
          <w:sz w:val="24"/>
          <w:szCs w:val="24"/>
        </w:rPr>
      </w:pPr>
      <w:r w:rsidRPr="001D1269">
        <w:rPr>
          <w:rFonts w:ascii="Times New Roman" w:hAnsi="Times New Roman"/>
          <w:b/>
          <w:sz w:val="24"/>
          <w:szCs w:val="24"/>
        </w:rPr>
        <w:t>«Подросток и конфликты»</w:t>
      </w:r>
    </w:p>
    <w:p w:rsidR="00336C37" w:rsidRDefault="00336C37" w:rsidP="00336C37">
      <w:pPr>
        <w:jc w:val="both"/>
        <w:rPr>
          <w:rFonts w:ascii="Times New Roman" w:hAnsi="Times New Roman"/>
          <w:sz w:val="24"/>
          <w:szCs w:val="24"/>
        </w:rPr>
      </w:pPr>
      <w:r w:rsidRPr="001D1269">
        <w:rPr>
          <w:rFonts w:ascii="Times New Roman" w:hAnsi="Times New Roman"/>
          <w:b/>
          <w:i/>
          <w:sz w:val="24"/>
          <w:szCs w:val="24"/>
        </w:rPr>
        <w:t>Цели и задачи</w:t>
      </w:r>
      <w:r w:rsidRPr="001D1269">
        <w:rPr>
          <w:rFonts w:ascii="Times New Roman" w:hAnsi="Times New Roman"/>
          <w:sz w:val="24"/>
          <w:szCs w:val="24"/>
        </w:rPr>
        <w:t>:</w:t>
      </w:r>
    </w:p>
    <w:p w:rsidR="00336C37" w:rsidRPr="001D1269" w:rsidRDefault="00336C37" w:rsidP="00336C37">
      <w:pPr>
        <w:spacing w:line="240" w:lineRule="auto"/>
        <w:jc w:val="both"/>
        <w:rPr>
          <w:rFonts w:ascii="Times New Roman" w:hAnsi="Times New Roman"/>
          <w:sz w:val="24"/>
          <w:szCs w:val="24"/>
        </w:rPr>
      </w:pPr>
      <w:r w:rsidRPr="001D1269">
        <w:rPr>
          <w:rFonts w:ascii="Times New Roman" w:hAnsi="Times New Roman"/>
          <w:sz w:val="24"/>
          <w:szCs w:val="24"/>
        </w:rPr>
        <w:t xml:space="preserve"> развивать представления о сущности конфликтов, понимание естественности их возникновения в повседневной жизни, их созидательного потенциала; показать возможность разрешения большинства разногласий при стремлении находить конструктивные способы их преодоления; отработать стратегии  решения повседневных конфликтов.</w:t>
      </w:r>
    </w:p>
    <w:p w:rsidR="00336C37" w:rsidRPr="001D1269" w:rsidRDefault="00336C37" w:rsidP="00336C37">
      <w:pPr>
        <w:jc w:val="both"/>
        <w:rPr>
          <w:rFonts w:ascii="Times New Roman" w:hAnsi="Times New Roman"/>
          <w:sz w:val="24"/>
          <w:szCs w:val="24"/>
        </w:rPr>
      </w:pPr>
      <w:r w:rsidRPr="001D1269">
        <w:rPr>
          <w:rFonts w:ascii="Times New Roman" w:hAnsi="Times New Roman"/>
          <w:b/>
          <w:i/>
          <w:sz w:val="24"/>
          <w:szCs w:val="24"/>
        </w:rPr>
        <w:t>Оборудование:</w:t>
      </w:r>
      <w:r w:rsidRPr="001D1269">
        <w:rPr>
          <w:rFonts w:ascii="Times New Roman" w:hAnsi="Times New Roman"/>
          <w:sz w:val="24"/>
          <w:szCs w:val="24"/>
        </w:rPr>
        <w:t xml:space="preserve">  плакаты с определениями понятий «Конфликт», «Компромисс».</w:t>
      </w:r>
    </w:p>
    <w:p w:rsidR="00336C37" w:rsidRPr="001D1269" w:rsidRDefault="00336C37" w:rsidP="00336C37">
      <w:pPr>
        <w:jc w:val="center"/>
        <w:rPr>
          <w:rFonts w:ascii="Times New Roman" w:hAnsi="Times New Roman"/>
          <w:b/>
          <w:sz w:val="24"/>
          <w:szCs w:val="24"/>
        </w:rPr>
      </w:pPr>
      <w:r w:rsidRPr="001D1269">
        <w:rPr>
          <w:rFonts w:ascii="Times New Roman" w:hAnsi="Times New Roman"/>
          <w:b/>
          <w:sz w:val="24"/>
          <w:szCs w:val="24"/>
        </w:rPr>
        <w:t>Ход занятия.</w:t>
      </w:r>
    </w:p>
    <w:p w:rsidR="00336C37" w:rsidRPr="001D1269" w:rsidRDefault="00336C37" w:rsidP="00336C37">
      <w:pPr>
        <w:jc w:val="both"/>
        <w:rPr>
          <w:rFonts w:ascii="Times New Roman" w:hAnsi="Times New Roman"/>
          <w:sz w:val="24"/>
          <w:szCs w:val="24"/>
        </w:rPr>
      </w:pPr>
      <w:r w:rsidRPr="001D1269">
        <w:rPr>
          <w:rFonts w:ascii="Times New Roman" w:hAnsi="Times New Roman"/>
          <w:b/>
          <w:sz w:val="24"/>
          <w:szCs w:val="24"/>
        </w:rPr>
        <w:t>Ведущий</w:t>
      </w:r>
      <w:r w:rsidRPr="001D1269">
        <w:rPr>
          <w:rFonts w:ascii="Times New Roman" w:hAnsi="Times New Roman"/>
          <w:sz w:val="24"/>
          <w:szCs w:val="24"/>
        </w:rPr>
        <w:t>. Ребята, в повседневной жизни люди часто сталкиваются с ситуацией конфликта, и сейчас вам предлагается разделиться на две группы, и провести «Аукцион идей по теме «Конфликт»».</w:t>
      </w:r>
    </w:p>
    <w:p w:rsidR="00336C37" w:rsidRPr="001D1269" w:rsidRDefault="00336C37" w:rsidP="00336C37">
      <w:pPr>
        <w:jc w:val="both"/>
        <w:rPr>
          <w:rFonts w:ascii="Times New Roman" w:hAnsi="Times New Roman"/>
          <w:sz w:val="24"/>
          <w:szCs w:val="24"/>
        </w:rPr>
      </w:pPr>
      <w:r w:rsidRPr="001D1269">
        <w:rPr>
          <w:rFonts w:ascii="Times New Roman" w:hAnsi="Times New Roman"/>
          <w:b/>
          <w:i/>
          <w:sz w:val="24"/>
          <w:szCs w:val="24"/>
        </w:rPr>
        <w:t>В помощь ведущему</w:t>
      </w:r>
      <w:r w:rsidRPr="001D1269">
        <w:rPr>
          <w:rFonts w:ascii="Times New Roman" w:hAnsi="Times New Roman"/>
          <w:sz w:val="24"/>
          <w:szCs w:val="24"/>
        </w:rPr>
        <w:t xml:space="preserve">. Обобщая высказывания участников, ведущий даёт определение: «Конфликтом обычно считают противоречия и разногласия, возникающие между людьми </w:t>
      </w:r>
      <w:proofErr w:type="gramStart"/>
      <w:r w:rsidRPr="001D1269">
        <w:rPr>
          <w:rFonts w:ascii="Times New Roman" w:hAnsi="Times New Roman"/>
          <w:sz w:val="24"/>
          <w:szCs w:val="24"/>
        </w:rPr>
        <w:t>из</w:t>
      </w:r>
      <w:proofErr w:type="gramEnd"/>
      <w:r w:rsidRPr="001D1269">
        <w:rPr>
          <w:rFonts w:ascii="Times New Roman" w:hAnsi="Times New Roman"/>
          <w:sz w:val="24"/>
          <w:szCs w:val="24"/>
        </w:rPr>
        <w:t xml:space="preserve"> – </w:t>
      </w:r>
      <w:proofErr w:type="gramStart"/>
      <w:r w:rsidRPr="001D1269">
        <w:rPr>
          <w:rFonts w:ascii="Times New Roman" w:hAnsi="Times New Roman"/>
          <w:sz w:val="24"/>
          <w:szCs w:val="24"/>
        </w:rPr>
        <w:t>за</w:t>
      </w:r>
      <w:proofErr w:type="gramEnd"/>
      <w:r w:rsidRPr="001D1269">
        <w:rPr>
          <w:rFonts w:ascii="Times New Roman" w:hAnsi="Times New Roman"/>
          <w:sz w:val="24"/>
          <w:szCs w:val="24"/>
        </w:rPr>
        <w:t xml:space="preserve"> несовпадения их интересов, взглядов, установок, стремлений». Текст определения помещается на доску или в центр круга. Участники обсуждают, возможно, ли в жизни полностью избежать конфликтов; если между родителями и друзьями возникает конфликт, значит ли это, что отношениям или дружбе пришёл конец. Необходимо, чтобы подростки поняли: конфликты являются неотъемлемой частью повседневной жизнью людей; при кажущейся, на первый взгляд, негативной окраске конфликты часто приводят к созиданию нового, более совершенного способа взаимодействия.</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Далее подросткам предлагается найти доказательства  или опровергнуть утверждение «В споре рождается истина».</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u w:val="single"/>
        </w:rPr>
        <w:t>Основная часть</w:t>
      </w:r>
      <w:r w:rsidRPr="001D1269">
        <w:rPr>
          <w:rFonts w:ascii="Times New Roman" w:hAnsi="Times New Roman"/>
          <w:sz w:val="24"/>
          <w:szCs w:val="24"/>
        </w:rPr>
        <w:t>. Участникам предлагается  на 4 группы. Каждая получает описание конфликта и задание найти  такое его решение, чтобы оно максимально учитывало интересы сторон.</w:t>
      </w:r>
    </w:p>
    <w:p w:rsidR="00336C37" w:rsidRPr="001D1269" w:rsidRDefault="00336C37" w:rsidP="00336C37">
      <w:pPr>
        <w:jc w:val="both"/>
        <w:rPr>
          <w:rFonts w:ascii="Times New Roman" w:hAnsi="Times New Roman"/>
          <w:b/>
          <w:i/>
          <w:sz w:val="24"/>
          <w:szCs w:val="24"/>
        </w:rPr>
      </w:pPr>
      <w:r w:rsidRPr="001D1269">
        <w:rPr>
          <w:rFonts w:ascii="Times New Roman" w:hAnsi="Times New Roman"/>
          <w:b/>
          <w:i/>
          <w:sz w:val="24"/>
          <w:szCs w:val="24"/>
        </w:rPr>
        <w:t>Конфликтные ситуации:</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ты хочешь сегодня подольше погулять, а родители не разрешают, между вами возникла конфликтная ситуация.</w:t>
      </w:r>
    </w:p>
    <w:p w:rsidR="00336C37" w:rsidRPr="001D1269" w:rsidRDefault="00336C37" w:rsidP="00336C37">
      <w:pPr>
        <w:jc w:val="both"/>
        <w:rPr>
          <w:rFonts w:ascii="Times New Roman" w:hAnsi="Times New Roman"/>
          <w:sz w:val="24"/>
          <w:szCs w:val="24"/>
        </w:rPr>
      </w:pPr>
      <w:proofErr w:type="gramStart"/>
      <w:r w:rsidRPr="001D1269">
        <w:rPr>
          <w:rFonts w:ascii="Times New Roman" w:hAnsi="Times New Roman"/>
          <w:sz w:val="24"/>
          <w:szCs w:val="24"/>
        </w:rPr>
        <w:t>- на одной из перемен к тебе подошёл старшеклассник, попросил посмотреть твой мобильный телефон, и без разрешения начал с него звонить, из – за чего возник конфликт.</w:t>
      </w:r>
      <w:proofErr w:type="gramEnd"/>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ты любишь слушать громкую музыку, а родители предпочитают тишину в доме, поэтому поводу у тебя часто возникают конфликты.</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xml:space="preserve">- перед сном ты просматриваешь любимые журналы. Это занятие настолько захватывает тебя, что ты не можешь оторваться и лечь, наконец, спать. </w:t>
      </w:r>
      <w:proofErr w:type="gramStart"/>
      <w:r w:rsidRPr="001D1269">
        <w:rPr>
          <w:rFonts w:ascii="Times New Roman" w:hAnsi="Times New Roman"/>
          <w:sz w:val="24"/>
          <w:szCs w:val="24"/>
        </w:rPr>
        <w:t>Из – за этого у тебя возникают конфликтные ситуации с родителями.</w:t>
      </w:r>
      <w:proofErr w:type="gramEnd"/>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lastRenderedPageBreak/>
        <w:t>Через 5 – 7 минут группы представляют свои варианты решения конфликтов. Подводя итоги, ведущий подчёркивает, что большинство житейских конфликтов можно решить на основе компромисса, то есть такого решения, когда каждая сторона идёт на частичные уступки для общего удобства. Даётся определение компромисса, которое также помещается на доску или в центр круга: «Компромисс – это соглашение на основе взаимных  уступок». Необходимо подчеркнуть, что компромисс возможен, если обе стороны проявляют стремление разрешить конфликт мирным путём, в противном случае можно прийти к разрыву отношений, к ссоре.</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Издавна для того, чтобы конструктивно решать конфликты или не допускать их развития, в более серьёзных областях взаимодействия людей создавались различные правила. Ведущий предлагает подумать подросткам, какие существуют правила на случай конфликтов между: пешеходами и водителями (правила дорожного движения), между покупателями и продавцами (правила торговли), между работодателями и работниками (должностные инструкции), и т.п. Ведущий делает акцент на то, что существует множество правил и инструкций, регламентирующих решение спорных вопросов, касающихся производственных  отношений, отношений собственности, других правовых вопросов. Для решения конфликтов между близкими людьми (родственниками или друзьями) тоже существуют правила.</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Участникам предлагается ознакомиться с плакатом «Беспроигрышный метод решения споров»:</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выясните как можно точнее, в чём именно заключается причина разногласий;</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постарайтесь найти максимальное количество вариантов решения конфликта;</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дайте оценку всем вариантам и выберите тот, что максимально соответствует интересам всех сторон конфликта, договоритесь действовать в соответствии с ним;</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обязательно следуйте достигнутым договорённостям;</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обсудите, что вы предпримите, если дела пойдут не так, как вы хотели.</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Плакат помещается рядом с определениями конфликта и компромисса.</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u w:val="single"/>
        </w:rPr>
        <w:t>Заключительная часть</w:t>
      </w:r>
      <w:r w:rsidRPr="001D1269">
        <w:rPr>
          <w:rFonts w:ascii="Times New Roman" w:hAnsi="Times New Roman"/>
          <w:sz w:val="24"/>
          <w:szCs w:val="24"/>
        </w:rPr>
        <w:t>. Участникам предлагается привести примеры конфликтов между близкими людьми (родителями или друзьями) и попробовать решить их на основе предложенного беспроигрышного метода решения споров.</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В помощь ведущему. По завершении обсудите с подростками, что было самым трудным и почему. Обобщая высказывания участников, ещё раз подчеркните, что:</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разногласия переходят в конфликт, когда стороны не проявляют гибкость;</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конфликт разрешается мирно, когда стороны готовы пойти на уступки;</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конфликт между близкими людьми не приведёт к серьёзной ссоре, если будет решаться на основе компромисса;</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lastRenderedPageBreak/>
        <w:t>- преимущества компромисса: уметь выслушать и постараться понять другую сторону; согласиться (предложить самому) пойти на уступки (если это не угрожает твоей безопасности);</w:t>
      </w:r>
    </w:p>
    <w:p w:rsidR="00336C37" w:rsidRPr="001D1269" w:rsidRDefault="00336C37" w:rsidP="00336C37">
      <w:pPr>
        <w:jc w:val="both"/>
        <w:rPr>
          <w:rFonts w:ascii="Times New Roman" w:hAnsi="Times New Roman"/>
          <w:sz w:val="24"/>
          <w:szCs w:val="24"/>
        </w:rPr>
      </w:pPr>
      <w:r w:rsidRPr="001D1269">
        <w:rPr>
          <w:rFonts w:ascii="Times New Roman" w:hAnsi="Times New Roman"/>
          <w:sz w:val="24"/>
          <w:szCs w:val="24"/>
        </w:rPr>
        <w:t xml:space="preserve">- часто бывает трудно найти устраивающее всех решение, но это – единственный путь разрешения конфликта. </w:t>
      </w:r>
    </w:p>
    <w:p w:rsidR="00336C37" w:rsidRPr="001D1269" w:rsidRDefault="00336C37" w:rsidP="00336C37">
      <w:pPr>
        <w:jc w:val="both"/>
        <w:rPr>
          <w:rFonts w:ascii="Times New Roman" w:hAnsi="Times New Roman"/>
          <w:sz w:val="24"/>
          <w:szCs w:val="24"/>
        </w:rPr>
      </w:pPr>
    </w:p>
    <w:p w:rsidR="00336C37" w:rsidRPr="001D1269" w:rsidRDefault="00336C37" w:rsidP="00336C37">
      <w:pPr>
        <w:pStyle w:val="1"/>
        <w:jc w:val="center"/>
        <w:rPr>
          <w:rFonts w:ascii="Times New Roman" w:hAnsi="Times New Roman" w:cs="Times New Roman"/>
          <w:sz w:val="24"/>
          <w:szCs w:val="24"/>
        </w:rPr>
      </w:pPr>
    </w:p>
    <w:p w:rsidR="00336C37" w:rsidRPr="001D1269" w:rsidRDefault="00336C37" w:rsidP="00336C37">
      <w:pPr>
        <w:pStyle w:val="1"/>
        <w:jc w:val="center"/>
        <w:rPr>
          <w:rFonts w:ascii="Times New Roman" w:hAnsi="Times New Roman" w:cs="Times New Roman"/>
          <w:sz w:val="24"/>
          <w:szCs w:val="24"/>
        </w:rPr>
      </w:pPr>
    </w:p>
    <w:p w:rsidR="00336C37" w:rsidRPr="001D1269" w:rsidRDefault="00336C37" w:rsidP="00336C37">
      <w:pPr>
        <w:pStyle w:val="1"/>
        <w:jc w:val="center"/>
        <w:rPr>
          <w:rFonts w:ascii="Times New Roman" w:hAnsi="Times New Roman" w:cs="Times New Roman"/>
          <w:sz w:val="24"/>
          <w:szCs w:val="24"/>
        </w:rPr>
      </w:pPr>
    </w:p>
    <w:p w:rsidR="00336C37" w:rsidRPr="001D1269" w:rsidRDefault="00336C37" w:rsidP="00336C37">
      <w:pPr>
        <w:pStyle w:val="1"/>
        <w:jc w:val="center"/>
        <w:rPr>
          <w:rFonts w:ascii="Times New Roman" w:hAnsi="Times New Roman" w:cs="Times New Roman"/>
          <w:sz w:val="24"/>
          <w:szCs w:val="24"/>
        </w:rPr>
      </w:pPr>
    </w:p>
    <w:p w:rsidR="00336C37" w:rsidRPr="001D1269" w:rsidRDefault="00336C37" w:rsidP="00336C37">
      <w:pPr>
        <w:pStyle w:val="1"/>
        <w:jc w:val="center"/>
        <w:rPr>
          <w:rFonts w:ascii="Times New Roman" w:hAnsi="Times New Roman" w:cs="Times New Roman"/>
          <w:sz w:val="24"/>
          <w:szCs w:val="24"/>
        </w:rPr>
      </w:pPr>
    </w:p>
    <w:p w:rsidR="00C70676" w:rsidRDefault="00C70676"/>
    <w:sectPr w:rsidR="00C706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6C37"/>
    <w:rsid w:val="00336C37"/>
    <w:rsid w:val="00C70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36C37"/>
    <w:pPr>
      <w:spacing w:before="100" w:beforeAutospacing="1" w:after="75" w:line="240" w:lineRule="auto"/>
      <w:outlineLvl w:val="0"/>
    </w:pPr>
    <w:rPr>
      <w:rFonts w:ascii="Arial" w:eastAsia="Times New Roman" w:hAnsi="Arial" w:cs="Arial"/>
      <w:b/>
      <w:bCs/>
      <w:color w:val="841C0E"/>
      <w:kern w:val="3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C37"/>
    <w:rPr>
      <w:rFonts w:ascii="Arial" w:eastAsia="Times New Roman" w:hAnsi="Arial" w:cs="Arial"/>
      <w:b/>
      <w:bCs/>
      <w:color w:val="841C0E"/>
      <w:kern w:val="36"/>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2009-11-20T16:08:00Z</dcterms:created>
  <dcterms:modified xsi:type="dcterms:W3CDTF">2009-11-20T16:09:00Z</dcterms:modified>
</cp:coreProperties>
</file>