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0F" w:rsidRPr="00E83ED7" w:rsidRDefault="0065240F" w:rsidP="00652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83E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Целевая группа: 5 класс</w:t>
      </w:r>
    </w:p>
    <w:p w:rsidR="0065240F" w:rsidRPr="0065240F" w:rsidRDefault="0065240F" w:rsidP="00652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524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урока: Знакомство со страной изучаемого языка</w:t>
      </w:r>
    </w:p>
    <w:p w:rsidR="0065240F" w:rsidRPr="00E83ED7" w:rsidRDefault="0065240F" w:rsidP="00652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Дата: 5</w:t>
      </w:r>
      <w:r w:rsidRPr="00E83E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сентября</w:t>
      </w:r>
    </w:p>
    <w:p w:rsidR="0065240F" w:rsidRPr="00E83ED7" w:rsidRDefault="0065240F" w:rsidP="00652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83E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Цель урока: </w:t>
      </w:r>
      <w:r w:rsidRPr="00E83ED7">
        <w:rPr>
          <w:rFonts w:ascii="Times New Roman" w:hAnsi="Times New Roman" w:cs="Times New Roman"/>
          <w:color w:val="000000" w:themeColor="text1"/>
          <w:sz w:val="24"/>
          <w:szCs w:val="24"/>
        </w:rPr>
        <w:t>научить учащихся понимать на слух в мини-диалогах элементарные формы приветствия и прощания и воспроизводить их.</w:t>
      </w:r>
    </w:p>
    <w:p w:rsidR="0065240F" w:rsidRPr="00E83ED7" w:rsidRDefault="0065240F" w:rsidP="00652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83E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Воспитательные задачи:</w:t>
      </w:r>
    </w:p>
    <w:p w:rsidR="0065240F" w:rsidRPr="00E83ED7" w:rsidRDefault="0065240F" w:rsidP="00652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ED7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вежливость при приветствии и прощании.</w:t>
      </w:r>
    </w:p>
    <w:p w:rsidR="0065240F" w:rsidRPr="00E83ED7" w:rsidRDefault="0065240F" w:rsidP="00652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83E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Развивающие задачи:</w:t>
      </w:r>
    </w:p>
    <w:p w:rsidR="0065240F" w:rsidRPr="00E83ED7" w:rsidRDefault="0065240F" w:rsidP="00652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ED7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умение слушать, развивать умение анализировать свой языковой опыт и трансформировать его при изучении другого языка,  развивать языковую реакцию на реплику.</w:t>
      </w:r>
    </w:p>
    <w:p w:rsidR="0065240F" w:rsidRPr="00E83ED7" w:rsidRDefault="0065240F" w:rsidP="00652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83E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Образовательные задачи:</w:t>
      </w:r>
    </w:p>
    <w:p w:rsidR="0065240F" w:rsidRPr="00E83ED7" w:rsidRDefault="0065240F" w:rsidP="00652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ED7">
        <w:rPr>
          <w:rFonts w:ascii="Times New Roman" w:hAnsi="Times New Roman" w:cs="Times New Roman"/>
          <w:color w:val="000000" w:themeColor="text1"/>
          <w:sz w:val="24"/>
          <w:szCs w:val="24"/>
        </w:rPr>
        <w:t>расширять лингвострановедческий кругозор учащихся.</w:t>
      </w:r>
    </w:p>
    <w:p w:rsidR="0065240F" w:rsidRPr="00E83ED7" w:rsidRDefault="0065240F" w:rsidP="00652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83E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Основные учебные практические задачи:</w:t>
      </w:r>
    </w:p>
    <w:p w:rsidR="0065240F" w:rsidRPr="00E83ED7" w:rsidRDefault="0065240F" w:rsidP="00652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ED7">
        <w:rPr>
          <w:rFonts w:ascii="Times New Roman" w:hAnsi="Times New Roman" w:cs="Times New Roman"/>
          <w:color w:val="000000" w:themeColor="text1"/>
          <w:sz w:val="24"/>
          <w:szCs w:val="24"/>
        </w:rPr>
        <w:t>1. Познакомить с особенностями изучения второго иностранного языка</w:t>
      </w:r>
    </w:p>
    <w:p w:rsidR="0065240F" w:rsidRPr="00E83ED7" w:rsidRDefault="0065240F" w:rsidP="00652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ED7">
        <w:rPr>
          <w:rFonts w:ascii="Times New Roman" w:hAnsi="Times New Roman" w:cs="Times New Roman"/>
          <w:color w:val="000000" w:themeColor="text1"/>
          <w:sz w:val="24"/>
          <w:szCs w:val="24"/>
        </w:rPr>
        <w:t>2. Познакомить с учебным комплектом «Горизонты»</w:t>
      </w:r>
    </w:p>
    <w:p w:rsidR="0065240F" w:rsidRPr="00E83ED7" w:rsidRDefault="0065240F" w:rsidP="00652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ED7">
        <w:rPr>
          <w:rFonts w:ascii="Times New Roman" w:hAnsi="Times New Roman" w:cs="Times New Roman"/>
          <w:color w:val="000000" w:themeColor="text1"/>
          <w:sz w:val="24"/>
          <w:szCs w:val="24"/>
        </w:rPr>
        <w:t>3. Познакомить с основными требованиями</w:t>
      </w:r>
    </w:p>
    <w:p w:rsidR="0065240F" w:rsidRPr="00E83ED7" w:rsidRDefault="0065240F" w:rsidP="00652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83E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Развитие межкультурной, коммуникативной, языковой, речевой компетенций</w:t>
      </w:r>
    </w:p>
    <w:p w:rsidR="0065240F" w:rsidRPr="00E83ED7" w:rsidRDefault="0065240F" w:rsidP="00652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ED7">
        <w:rPr>
          <w:rFonts w:ascii="Times New Roman" w:hAnsi="Times New Roman" w:cs="Times New Roman"/>
          <w:color w:val="000000" w:themeColor="text1"/>
          <w:sz w:val="24"/>
          <w:szCs w:val="24"/>
        </w:rPr>
        <w:t>4. Обучение устной речи в ситуации «Знакомство»</w:t>
      </w:r>
    </w:p>
    <w:p w:rsidR="0065240F" w:rsidRPr="00E83ED7" w:rsidRDefault="0065240F" w:rsidP="00652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ED7">
        <w:rPr>
          <w:rFonts w:ascii="Times New Roman" w:hAnsi="Times New Roman" w:cs="Times New Roman"/>
          <w:color w:val="000000" w:themeColor="text1"/>
          <w:sz w:val="24"/>
          <w:szCs w:val="24"/>
        </w:rPr>
        <w:t>5. Обучение чтению. Знакомство с произносительными особенностями немецкой речи</w:t>
      </w:r>
    </w:p>
    <w:p w:rsidR="0065240F" w:rsidRPr="00E83ED7" w:rsidRDefault="0065240F" w:rsidP="00652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E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Дополнительные материалы: </w:t>
      </w:r>
      <w:r w:rsidRPr="00E83ED7">
        <w:rPr>
          <w:rFonts w:ascii="Times New Roman" w:hAnsi="Times New Roman" w:cs="Times New Roman"/>
          <w:color w:val="000000" w:themeColor="text1"/>
          <w:sz w:val="24"/>
          <w:szCs w:val="24"/>
        </w:rPr>
        <w:t>географические карты Европы, Германии и России; карточки с правилами чтения.</w:t>
      </w:r>
    </w:p>
    <w:p w:rsidR="0065240F" w:rsidRPr="00E83ED7" w:rsidRDefault="0065240F" w:rsidP="0065240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83E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Ход урока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992"/>
        <w:gridCol w:w="9431"/>
        <w:gridCol w:w="1747"/>
      </w:tblGrid>
      <w:tr w:rsidR="0065240F" w:rsidRPr="00E83ED7" w:rsidTr="00AC1FDE">
        <w:trPr>
          <w:tblCellSpacing w:w="0" w:type="dxa"/>
        </w:trPr>
        <w:tc>
          <w:tcPr>
            <w:tcW w:w="2420" w:type="dxa"/>
            <w:shd w:val="clear" w:color="auto" w:fill="FFFFFF"/>
            <w:hideMark/>
          </w:tcPr>
          <w:p w:rsidR="0065240F" w:rsidRPr="00E83ED7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этапа</w:t>
            </w:r>
          </w:p>
          <w:p w:rsidR="0065240F" w:rsidRPr="00E37C0A" w:rsidRDefault="0065240F" w:rsidP="00AC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 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этапа</w:t>
            </w:r>
          </w:p>
        </w:tc>
        <w:tc>
          <w:tcPr>
            <w:tcW w:w="992" w:type="dxa"/>
            <w:shd w:val="clear" w:color="auto" w:fill="FFFFFF"/>
            <w:hideMark/>
          </w:tcPr>
          <w:p w:rsidR="0065240F" w:rsidRPr="00E37C0A" w:rsidRDefault="0065240F" w:rsidP="00AC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5240F" w:rsidRPr="00E37C0A" w:rsidRDefault="0065240F" w:rsidP="00AC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9431" w:type="dxa"/>
            <w:shd w:val="clear" w:color="auto" w:fill="FFFFFF"/>
            <w:hideMark/>
          </w:tcPr>
          <w:p w:rsidR="0065240F" w:rsidRPr="00E37C0A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5240F" w:rsidRPr="00E37C0A" w:rsidRDefault="0065240F" w:rsidP="00AC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этапа</w:t>
            </w:r>
          </w:p>
        </w:tc>
        <w:tc>
          <w:tcPr>
            <w:tcW w:w="1747" w:type="dxa"/>
            <w:shd w:val="clear" w:color="auto" w:fill="FFFFFF"/>
            <w:hideMark/>
          </w:tcPr>
          <w:p w:rsidR="0065240F" w:rsidRPr="00E37C0A" w:rsidRDefault="0065240F" w:rsidP="00AC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5240F" w:rsidRPr="00E37C0A" w:rsidRDefault="0065240F" w:rsidP="00AC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</w:t>
            </w:r>
          </w:p>
        </w:tc>
      </w:tr>
      <w:tr w:rsidR="0065240F" w:rsidRPr="00E83ED7" w:rsidTr="00AC1FDE">
        <w:trPr>
          <w:tblCellSpacing w:w="0" w:type="dxa"/>
        </w:trPr>
        <w:tc>
          <w:tcPr>
            <w:tcW w:w="2420" w:type="dxa"/>
            <w:shd w:val="clear" w:color="auto" w:fill="FFFFFF"/>
            <w:vAlign w:val="center"/>
            <w:hideMark/>
          </w:tcPr>
          <w:p w:rsidR="0065240F" w:rsidRPr="00E37C0A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I</w:t>
            </w: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65240F" w:rsidRPr="00E37C0A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</w:t>
            </w: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9431" w:type="dxa"/>
            <w:shd w:val="clear" w:color="auto" w:fill="FFFFFF"/>
            <w:vAlign w:val="center"/>
            <w:hideMark/>
          </w:tcPr>
          <w:p w:rsidR="0065240F" w:rsidRPr="00E83ED7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 Guten Tag, Kinder! 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Здравствуйте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 xml:space="preserve">,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ребята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! Setzt</w:t>
            </w:r>
            <w:r w:rsidRPr="006F68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 xml:space="preserve">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 xml:space="preserve">euch!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Присаживайтесь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! Ich heiße </w:t>
            </w:r>
            <w:proofErr w:type="spellStart"/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Aleksanda</w:t>
            </w:r>
            <w:proofErr w:type="spellEnd"/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Sergeevna</w:t>
            </w:r>
            <w:proofErr w:type="spellEnd"/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 xml:space="preserve">.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Меня зовут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Александра Серге</w:t>
            </w:r>
            <w:r w:rsidRPr="006F68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евна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Мы вместе с вами начинаем изучать новый для нас предмет – немецкий язык. </w:t>
            </w: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 уже изучаете английский язык, и вам уже ясен принцип – мы будем учить новые слова, учиться разговаривать, правильно и красиво писать, а также изучать интересные вещи. </w:t>
            </w:r>
            <w:proofErr w:type="gramStart"/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Хочу обратить ваше внимание, что </w:t>
            </w: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немецкий язык намного отличается от английского, но у них также имеются сходства,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поэтому я прошу быть внимательными.</w:t>
            </w: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</w:t>
            </w:r>
            <w:r w:rsidRPr="00E83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немецком есть ряд существенных особенностей, которые требуют внимания и определённых усилий при изучении.</w:t>
            </w:r>
            <w:proofErr w:type="gramEnd"/>
            <w:r w:rsidRPr="00E83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Давайте </w:t>
            </w:r>
            <w:proofErr w:type="gramStart"/>
            <w:r w:rsidRPr="00E83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посмотрим</w:t>
            </w:r>
            <w:proofErr w:type="gramEnd"/>
            <w:r w:rsidRPr="00E83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какому учебнику мы будем заниматься. </w:t>
            </w:r>
          </w:p>
          <w:p w:rsidR="0065240F" w:rsidRPr="00E83ED7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в каких странах говорят на немецком языке? (ответы детей, страны показываются на заранее вывешенной карте).</w:t>
            </w:r>
          </w:p>
          <w:p w:rsidR="0065240F" w:rsidRPr="00E37C0A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3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Ребята, а давайте я вам докажу что вы уже знаете немецкий язык. Смотрите на слайд</w:t>
            </w:r>
            <w:proofErr w:type="gramStart"/>
            <w:r w:rsidRPr="00E83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E83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E83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E83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лова пришедшие в русский из немецкого)</w:t>
            </w:r>
          </w:p>
          <w:p w:rsidR="0065240F" w:rsidRPr="00E37C0A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Ребята, а что вы знаете о Германии?  (ответы детей)</w:t>
            </w:r>
            <w:proofErr w:type="gramStart"/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proofErr w:type="gramEnd"/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какой у Германии флаг? </w:t>
            </w:r>
            <w:r w:rsidRPr="00E83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«Торговые марки, пришедшие к нам из Германии».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shd w:val="clear" w:color="auto" w:fill="FFFFFF"/>
            <w:vAlign w:val="center"/>
            <w:hideMark/>
          </w:tcPr>
          <w:p w:rsidR="0065240F" w:rsidRPr="00E37C0A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Карта</w:t>
            </w:r>
          </w:p>
        </w:tc>
      </w:tr>
      <w:tr w:rsidR="0065240F" w:rsidRPr="00E83ED7" w:rsidTr="00AC1FDE">
        <w:trPr>
          <w:tblCellSpacing w:w="0" w:type="dxa"/>
        </w:trPr>
        <w:tc>
          <w:tcPr>
            <w:tcW w:w="2420" w:type="dxa"/>
            <w:shd w:val="clear" w:color="auto" w:fill="FFFFFF"/>
            <w:vAlign w:val="center"/>
            <w:hideMark/>
          </w:tcPr>
          <w:p w:rsidR="0065240F" w:rsidRPr="00E37C0A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lastRenderedPageBreak/>
              <w:t>II</w:t>
            </w: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65240F" w:rsidRPr="00E37C0A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9431" w:type="dxa"/>
            <w:shd w:val="clear" w:color="auto" w:fill="FFFFFF"/>
            <w:vAlign w:val="center"/>
            <w:hideMark/>
          </w:tcPr>
          <w:p w:rsidR="0065240F" w:rsidRPr="00C43108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 xml:space="preserve">Jetzt haben wir eine Turnpause.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Сейчас у нас </w:t>
            </w:r>
            <w:proofErr w:type="spellStart"/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 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Steht auf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 Встаем! 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H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ö</w:t>
            </w:r>
            <w:proofErr w:type="spellStart"/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rt</w:t>
            </w:r>
            <w:proofErr w:type="spellEnd"/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 zu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und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sprecht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mir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nach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 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Слушайте внимательно и повторяйте за мной! 1, 2, 3, 4,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alle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alle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turnen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wir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! 1, 2, 3, 4,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alle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alle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springen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wir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 (2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 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раза).</w:t>
            </w:r>
          </w:p>
          <w:p w:rsidR="0065240F" w:rsidRPr="00E83ED7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егодня</w:t>
            </w:r>
            <w:r w:rsidRPr="00C43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</w:t>
            </w:r>
            <w:r w:rsidRPr="00C43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научимся</w:t>
            </w:r>
            <w:r w:rsidRPr="00C43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</w:t>
            </w:r>
            <w:r w:rsidRPr="00C43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нужно</w:t>
            </w:r>
            <w:r w:rsidRPr="00C43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приветсвовать</w:t>
            </w:r>
            <w:proofErr w:type="spellEnd"/>
            <w:r w:rsidRPr="00C43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</w:t>
            </w:r>
            <w:r w:rsidRPr="00C43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друга</w:t>
            </w:r>
            <w:proofErr w:type="gramEnd"/>
            <w:r w:rsidRPr="00C43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43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знакомиться</w:t>
            </w:r>
            <w:r w:rsidRPr="00C43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используя</w:t>
            </w:r>
            <w:r w:rsidRPr="00C43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общеуп</w:t>
            </w: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отребительные</w:t>
            </w:r>
            <w:r w:rsidRPr="00C43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фразы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 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 </w:t>
            </w: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такие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 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 Guten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Tag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Hallo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Guten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Morgen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Guten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Abend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Ich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hei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ß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e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W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ie</w:t>
            </w:r>
            <w:proofErr w:type="spellEnd"/>
            <w:r w:rsidRPr="00C43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hei</w:t>
            </w:r>
            <w:r w:rsidRPr="00C43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ß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t</w:t>
            </w:r>
            <w:r w:rsidRPr="00C43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du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Tsch</w:t>
            </w:r>
            <w:proofErr w:type="spellEnd"/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ü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s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!,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Auf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Wiedersehen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Рисуем в тетрадь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5240F" w:rsidRPr="00E83ED7" w:rsidRDefault="0065240F" w:rsidP="00AC1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Давайте посмотрим </w:t>
            </w:r>
            <w:r w:rsidRPr="00E83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ые правила написания и чтения: </w:t>
            </w:r>
            <w:r w:rsidRPr="00E83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существитель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пишутся с заглавной буквы;</w:t>
            </w:r>
            <w:r w:rsidRPr="00E83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гласные могут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роизноситься кратко или долго; </w:t>
            </w:r>
            <w:r w:rsidRPr="00E83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3ED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ie</w:t>
            </w:r>
            <w:proofErr w:type="spellEnd"/>
            <w:r w:rsidRPr="00E83ED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читается как «и» долгое;</w:t>
            </w:r>
            <w:r w:rsidRPr="00E83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83ED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 гласных не произносится;</w:t>
            </w:r>
            <w:r w:rsidRPr="00E83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3ED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tsch</w:t>
            </w:r>
            <w:proofErr w:type="spellEnd"/>
            <w:r w:rsidRPr="00E83ED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читается как «ч»;</w:t>
            </w:r>
            <w:r w:rsidRPr="00E83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удвоенная согласная произносится как одна, например </w:t>
            </w:r>
            <w:proofErr w:type="spellStart"/>
            <w:r w:rsidRPr="00E83ED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ll</w:t>
            </w:r>
            <w:proofErr w:type="spellEnd"/>
            <w:r w:rsidRPr="00E83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5240F" w:rsidRPr="00E37C0A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 xml:space="preserve">Schreibt bitte neue Wörter auf!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Перепишите </w:t>
            </w: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слова со слайда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пожалуйста, себе в тетрадь.</w:t>
            </w:r>
          </w:p>
          <w:p w:rsidR="0065240F" w:rsidRPr="00E83ED7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Hört zu und sprecht mir nach! </w:t>
            </w:r>
            <w:proofErr w:type="spellStart"/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Alle</w:t>
            </w:r>
            <w:proofErr w:type="spellEnd"/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im</w:t>
            </w:r>
            <w:proofErr w:type="spellEnd"/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Chor</w:t>
            </w:r>
            <w:proofErr w:type="spellEnd"/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 А теперь слушайте и повторяйте! Все хором!</w:t>
            </w:r>
          </w:p>
          <w:p w:rsidR="0065240F" w:rsidRPr="00E37C0A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теперь давайте попробуем прочитать эти фразы сами!</w:t>
            </w:r>
          </w:p>
        </w:tc>
        <w:tc>
          <w:tcPr>
            <w:tcW w:w="1747" w:type="dxa"/>
            <w:shd w:val="clear" w:color="auto" w:fill="FFFFFF"/>
            <w:vAlign w:val="center"/>
            <w:hideMark/>
          </w:tcPr>
          <w:p w:rsidR="0065240F" w:rsidRPr="00E37C0A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мультимедийная доска, учебники</w:t>
            </w:r>
          </w:p>
        </w:tc>
      </w:tr>
      <w:tr w:rsidR="0065240F" w:rsidRPr="00E83ED7" w:rsidTr="00AC1FDE">
        <w:trPr>
          <w:tblCellSpacing w:w="0" w:type="dxa"/>
        </w:trPr>
        <w:tc>
          <w:tcPr>
            <w:tcW w:w="2420" w:type="dxa"/>
            <w:shd w:val="clear" w:color="auto" w:fill="FFFFFF"/>
            <w:vAlign w:val="center"/>
            <w:hideMark/>
          </w:tcPr>
          <w:p w:rsidR="0065240F" w:rsidRPr="00E37C0A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III</w:t>
            </w: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Постановка домашнего задания</w:t>
            </w:r>
          </w:p>
          <w:p w:rsidR="0065240F" w:rsidRPr="00E37C0A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65240F" w:rsidRPr="00E37C0A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9431" w:type="dxa"/>
            <w:shd w:val="clear" w:color="auto" w:fill="FFFFFF"/>
            <w:vAlign w:val="center"/>
            <w:hideMark/>
          </w:tcPr>
          <w:p w:rsidR="0065240F" w:rsidRPr="00E37C0A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Die Hausaufgabe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Домашнее задание. Ребята, дома в</w:t>
            </w:r>
            <w:bookmarkStart w:id="0" w:name="_GoBack"/>
            <w:bookmarkEnd w:id="0"/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 должны будете выучить фразы, с которыми мы сегодня познакомились.</w:t>
            </w:r>
          </w:p>
        </w:tc>
        <w:tc>
          <w:tcPr>
            <w:tcW w:w="1747" w:type="dxa"/>
            <w:shd w:val="clear" w:color="auto" w:fill="FFFFFF"/>
            <w:vAlign w:val="center"/>
            <w:hideMark/>
          </w:tcPr>
          <w:p w:rsidR="0065240F" w:rsidRPr="00E37C0A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Доска</w:t>
            </w:r>
          </w:p>
        </w:tc>
      </w:tr>
      <w:tr w:rsidR="0065240F" w:rsidRPr="00E83ED7" w:rsidTr="00AC1FDE">
        <w:trPr>
          <w:tblCellSpacing w:w="0" w:type="dxa"/>
        </w:trPr>
        <w:tc>
          <w:tcPr>
            <w:tcW w:w="2420" w:type="dxa"/>
            <w:shd w:val="clear" w:color="auto" w:fill="FFFFFF"/>
            <w:hideMark/>
          </w:tcPr>
          <w:p w:rsidR="0065240F" w:rsidRPr="00E37C0A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V</w:t>
            </w:r>
            <w:r w:rsidRPr="00E83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Подведение итогов урока </w:t>
            </w:r>
          </w:p>
        </w:tc>
        <w:tc>
          <w:tcPr>
            <w:tcW w:w="992" w:type="dxa"/>
            <w:shd w:val="clear" w:color="auto" w:fill="FFFFFF"/>
            <w:hideMark/>
          </w:tcPr>
          <w:p w:rsidR="0065240F" w:rsidRPr="00E37C0A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 мин</w:t>
            </w:r>
          </w:p>
        </w:tc>
        <w:tc>
          <w:tcPr>
            <w:tcW w:w="9431" w:type="dxa"/>
            <w:shd w:val="clear" w:color="auto" w:fill="FFFFFF"/>
            <w:hideMark/>
          </w:tcPr>
          <w:p w:rsidR="0065240F" w:rsidRPr="00E37C0A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 Die Stunde ist aus. Auf Wi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>e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ru-RU"/>
              </w:rPr>
              <w:t xml:space="preserve">dersehen! </w:t>
            </w: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 закончен. До свидания.</w:t>
            </w:r>
          </w:p>
          <w:p w:rsidR="0065240F" w:rsidRPr="00E37C0A" w:rsidRDefault="0065240F" w:rsidP="00AC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shd w:val="clear" w:color="auto" w:fill="FFFFFF"/>
            <w:hideMark/>
          </w:tcPr>
          <w:p w:rsidR="0065240F" w:rsidRPr="00E37C0A" w:rsidRDefault="0065240F" w:rsidP="00AC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7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65240F" w:rsidRPr="00E83ED7" w:rsidRDefault="0065240F" w:rsidP="0065240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B5303" w:rsidRDefault="008B5303"/>
    <w:sectPr w:rsidR="008B5303" w:rsidSect="006524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9B3"/>
    <w:multiLevelType w:val="hybridMultilevel"/>
    <w:tmpl w:val="354AD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F0"/>
    <w:rsid w:val="003B14F0"/>
    <w:rsid w:val="0065240F"/>
    <w:rsid w:val="008B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2019-02-06T05:55:00Z</dcterms:created>
  <dcterms:modified xsi:type="dcterms:W3CDTF">2019-02-06T05:56:00Z</dcterms:modified>
</cp:coreProperties>
</file>