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sz w:val="26"/>
          <w:szCs w:val="26"/>
        </w:rPr>
        <w:id w:val="3480204"/>
        <w:docPartObj>
          <w:docPartGallery w:val="Cover Pages"/>
          <w:docPartUnique/>
        </w:docPartObj>
      </w:sdtPr>
      <w:sdtEndPr>
        <w:rPr>
          <w:rFonts w:eastAsiaTheme="minorHAnsi"/>
          <w:b/>
          <w:i/>
        </w:rPr>
      </w:sdtEndPr>
      <w:sdtContent>
        <w:p w:rsidR="00483104" w:rsidRPr="00691B11" w:rsidRDefault="00483104" w:rsidP="00691B11">
          <w:pPr>
            <w:pStyle w:val="a8"/>
            <w:rPr>
              <w:rFonts w:ascii="Times New Roman" w:hAnsi="Times New Roman" w:cs="Times New Roman"/>
              <w:sz w:val="26"/>
              <w:szCs w:val="26"/>
            </w:rPr>
          </w:pPr>
        </w:p>
        <w:p w:rsidR="00483104" w:rsidRPr="00691B11" w:rsidRDefault="006E38ED">
          <w:pPr>
            <w:rPr>
              <w:rFonts w:ascii="Times New Roman" w:hAnsi="Times New Roman" w:cs="Times New Roman"/>
              <w:b/>
              <w:i/>
              <w:sz w:val="26"/>
              <w:szCs w:val="26"/>
            </w:rPr>
          </w:pPr>
        </w:p>
      </w:sdtContent>
    </w:sdt>
    <w:p w:rsidR="006D19A8" w:rsidRPr="00691B11" w:rsidRDefault="006D19A8" w:rsidP="002F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Аннотация.</w:t>
      </w:r>
    </w:p>
    <w:p w:rsidR="006D19A8" w:rsidRPr="00691B11" w:rsidRDefault="006D19A8" w:rsidP="006D19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 xml:space="preserve">Данный урок предлагается </w:t>
      </w:r>
      <w:proofErr w:type="gramStart"/>
      <w:r w:rsidRPr="00691B11">
        <w:rPr>
          <w:rFonts w:ascii="Times New Roman" w:hAnsi="Times New Roman" w:cs="Times New Roman"/>
          <w:sz w:val="26"/>
          <w:szCs w:val="26"/>
        </w:rPr>
        <w:t>интегрированным</w:t>
      </w:r>
      <w:proofErr w:type="gramEnd"/>
      <w:r w:rsidRPr="00691B11">
        <w:rPr>
          <w:rFonts w:ascii="Times New Roman" w:hAnsi="Times New Roman" w:cs="Times New Roman"/>
          <w:sz w:val="26"/>
          <w:szCs w:val="26"/>
        </w:rPr>
        <w:t xml:space="preserve"> для 9 класса по биологии и химии при изучении темы «Состав клетки». </w:t>
      </w:r>
    </w:p>
    <w:p w:rsidR="006D19A8" w:rsidRPr="00691B11" w:rsidRDefault="006D19A8" w:rsidP="006D19A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 xml:space="preserve">Для более эффективного усвоения данной темы рекомендуем его  проведение в </w:t>
      </w:r>
      <w:r w:rsidR="008267C4" w:rsidRPr="00691B11">
        <w:rPr>
          <w:rFonts w:ascii="Times New Roman" w:hAnsi="Times New Roman" w:cs="Times New Roman"/>
          <w:sz w:val="26"/>
          <w:szCs w:val="26"/>
        </w:rPr>
        <w:t>кабинетах химии или биологии</w:t>
      </w:r>
      <w:r w:rsidRPr="00691B11">
        <w:rPr>
          <w:rFonts w:ascii="Times New Roman" w:hAnsi="Times New Roman" w:cs="Times New Roman"/>
          <w:sz w:val="26"/>
          <w:szCs w:val="26"/>
        </w:rPr>
        <w:t>, оснащенных интерактивной доской</w:t>
      </w:r>
      <w:r w:rsidR="008267C4" w:rsidRPr="00691B11">
        <w:rPr>
          <w:rFonts w:ascii="Times New Roman" w:hAnsi="Times New Roman" w:cs="Times New Roman"/>
          <w:sz w:val="26"/>
          <w:szCs w:val="26"/>
        </w:rPr>
        <w:t>, а также компьютером с программами-</w:t>
      </w:r>
      <w:r w:rsidRPr="00691B11">
        <w:rPr>
          <w:rFonts w:ascii="Times New Roman" w:hAnsi="Times New Roman" w:cs="Times New Roman"/>
          <w:sz w:val="26"/>
          <w:szCs w:val="26"/>
        </w:rPr>
        <w:t xml:space="preserve"> </w:t>
      </w:r>
      <w:r w:rsidR="008267C4" w:rsidRPr="00691B11"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8267C4" w:rsidRPr="00691B11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="008267C4" w:rsidRPr="00691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67C4" w:rsidRPr="00691B11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="008267C4" w:rsidRPr="00691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67C4" w:rsidRPr="00691B11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="008267C4" w:rsidRPr="00691B11">
        <w:rPr>
          <w:rFonts w:ascii="Times New Roman" w:hAnsi="Times New Roman" w:cs="Times New Roman"/>
          <w:sz w:val="26"/>
          <w:szCs w:val="26"/>
        </w:rPr>
        <w:t>»(2007)г.</w:t>
      </w:r>
    </w:p>
    <w:p w:rsidR="008267C4" w:rsidRPr="00691B11" w:rsidRDefault="008267C4" w:rsidP="006D19A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 xml:space="preserve">На </w:t>
      </w:r>
      <w:r w:rsidR="006D19A8" w:rsidRPr="00691B11">
        <w:rPr>
          <w:rFonts w:ascii="Times New Roman" w:hAnsi="Times New Roman" w:cs="Times New Roman"/>
          <w:sz w:val="26"/>
          <w:szCs w:val="26"/>
        </w:rPr>
        <w:t xml:space="preserve"> уроке рассматриваются вопросы: строения, свойства, классификации и биологической функции белков</w:t>
      </w:r>
      <w:r w:rsidRPr="00691B11">
        <w:rPr>
          <w:rFonts w:ascii="Times New Roman" w:hAnsi="Times New Roman" w:cs="Times New Roman"/>
          <w:sz w:val="26"/>
          <w:szCs w:val="26"/>
        </w:rPr>
        <w:t>, значение белков пищи,  организация здорового питания.</w:t>
      </w:r>
      <w:r w:rsidR="006D19A8" w:rsidRPr="00691B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67C4" w:rsidRPr="00691B11" w:rsidRDefault="008267C4" w:rsidP="006D19A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>Использование в ходе урока самостоятельной лабораторной работы по исследованию свойств белка делают этот урок для учащихся  интересным и увлекательным, снимает напряжение в усвоении большого объема знаний, позволяет раскрыть исследовательские и организаторские качества учащихся.</w:t>
      </w:r>
    </w:p>
    <w:p w:rsidR="006D19A8" w:rsidRPr="00691B11" w:rsidRDefault="006D19A8" w:rsidP="006D19A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B03" w:rsidRPr="00691B11" w:rsidRDefault="002F08F9" w:rsidP="002F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 xml:space="preserve">Интегрированный урок </w:t>
      </w:r>
      <w:proofErr w:type="gramStart"/>
      <w:r w:rsidRPr="00691B11">
        <w:rPr>
          <w:rFonts w:ascii="Times New Roman" w:hAnsi="Times New Roman" w:cs="Times New Roman"/>
          <w:b/>
          <w:i/>
          <w:sz w:val="26"/>
          <w:szCs w:val="26"/>
        </w:rPr>
        <w:t xml:space="preserve">( </w:t>
      </w:r>
      <w:proofErr w:type="gramEnd"/>
      <w:r w:rsidRPr="00691B11">
        <w:rPr>
          <w:rFonts w:ascii="Times New Roman" w:hAnsi="Times New Roman" w:cs="Times New Roman"/>
          <w:b/>
          <w:i/>
          <w:sz w:val="26"/>
          <w:szCs w:val="26"/>
        </w:rPr>
        <w:t>биология и химия)</w:t>
      </w:r>
    </w:p>
    <w:p w:rsidR="002F08F9" w:rsidRPr="00691B11" w:rsidRDefault="002F08F9" w:rsidP="002F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Тема</w:t>
      </w:r>
      <w:proofErr w:type="gramStart"/>
      <w:r w:rsidRPr="00691B11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proofErr w:type="gramEnd"/>
      <w:r w:rsidRPr="00691B11">
        <w:rPr>
          <w:rFonts w:ascii="Times New Roman" w:hAnsi="Times New Roman" w:cs="Times New Roman"/>
          <w:b/>
          <w:i/>
          <w:sz w:val="26"/>
          <w:szCs w:val="26"/>
        </w:rPr>
        <w:t xml:space="preserve"> « </w:t>
      </w:r>
      <w:r w:rsidR="00691B11" w:rsidRPr="00691B11">
        <w:rPr>
          <w:rFonts w:ascii="Times New Roman" w:hAnsi="Times New Roman" w:cs="Times New Roman"/>
          <w:b/>
          <w:i/>
          <w:sz w:val="26"/>
          <w:szCs w:val="26"/>
        </w:rPr>
        <w:t>Органические вещества – белки, их строение и свойства</w:t>
      </w:r>
      <w:r w:rsidRPr="00691B11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691B11" w:rsidRPr="00691B1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F08F9" w:rsidRPr="00691B11" w:rsidRDefault="002F08F9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Цели урока:</w:t>
      </w:r>
      <w:r w:rsidRPr="00691B11">
        <w:rPr>
          <w:rFonts w:ascii="Times New Roman" w:hAnsi="Times New Roman" w:cs="Times New Roman"/>
          <w:sz w:val="26"/>
          <w:szCs w:val="26"/>
        </w:rPr>
        <w:t xml:space="preserve"> дать понятие о белках и пептидах на основе </w:t>
      </w:r>
      <w:proofErr w:type="spellStart"/>
      <w:r w:rsidRPr="00691B11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691B11">
        <w:rPr>
          <w:rFonts w:ascii="Times New Roman" w:hAnsi="Times New Roman" w:cs="Times New Roman"/>
          <w:sz w:val="26"/>
          <w:szCs w:val="26"/>
        </w:rPr>
        <w:t xml:space="preserve"> связей с химией. Рассмотреть строение, химические свойства и биологические функции белков. В связи с </w:t>
      </w:r>
      <w:proofErr w:type="spellStart"/>
      <w:r w:rsidRPr="00691B11">
        <w:rPr>
          <w:rFonts w:ascii="Times New Roman" w:hAnsi="Times New Roman" w:cs="Times New Roman"/>
          <w:sz w:val="26"/>
          <w:szCs w:val="26"/>
        </w:rPr>
        <w:t>валеологией</w:t>
      </w:r>
      <w:proofErr w:type="spellEnd"/>
      <w:r w:rsidRPr="00691B11">
        <w:rPr>
          <w:rFonts w:ascii="Times New Roman" w:hAnsi="Times New Roman" w:cs="Times New Roman"/>
          <w:sz w:val="26"/>
          <w:szCs w:val="26"/>
        </w:rPr>
        <w:t xml:space="preserve"> дать характеристику белкам как важнейшим составным частям пищи.</w:t>
      </w:r>
    </w:p>
    <w:p w:rsidR="002F08F9" w:rsidRPr="00691B11" w:rsidRDefault="002F08F9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4D94" w:rsidRPr="00691B11" w:rsidRDefault="002F08F9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Оборудование и реактивы: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растворы </w:t>
      </w:r>
      <w:proofErr w:type="spellStart"/>
      <w:r w:rsidRPr="00691B11">
        <w:rPr>
          <w:rFonts w:ascii="Times New Roman" w:hAnsi="Times New Roman" w:cs="Times New Roman"/>
          <w:sz w:val="26"/>
          <w:szCs w:val="26"/>
        </w:rPr>
        <w:t>NaOH</w:t>
      </w:r>
      <w:proofErr w:type="spellEnd"/>
      <w:r w:rsidRPr="00691B11">
        <w:rPr>
          <w:rFonts w:ascii="Times New Roman" w:hAnsi="Times New Roman" w:cs="Times New Roman"/>
          <w:sz w:val="26"/>
          <w:szCs w:val="26"/>
        </w:rPr>
        <w:t xml:space="preserve">, CuSO4, (CH3COO)2Pb, </w:t>
      </w:r>
      <w:r w:rsidRPr="00691B11">
        <w:rPr>
          <w:rFonts w:ascii="Times New Roman" w:hAnsi="Times New Roman" w:cs="Times New Roman"/>
          <w:sz w:val="26"/>
          <w:szCs w:val="26"/>
          <w:lang w:val="en-US"/>
        </w:rPr>
        <w:t>HNO</w:t>
      </w:r>
      <w:r w:rsidRPr="00691B11"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Pr="00691B1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91B11">
        <w:rPr>
          <w:rFonts w:ascii="Times New Roman" w:hAnsi="Times New Roman" w:cs="Times New Roman"/>
          <w:sz w:val="26"/>
          <w:szCs w:val="26"/>
        </w:rPr>
        <w:t>концентр), насыщенный раствор поваренной соли, спиртовка, штатив, спички, держатели пробирок, пробирки, яичный белок, кусочки шерстяной ткани, перья птицы, шерсть.</w:t>
      </w:r>
    </w:p>
    <w:p w:rsidR="002F08F9" w:rsidRPr="00691B11" w:rsidRDefault="00F07986" w:rsidP="002F08F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З</w:t>
      </w:r>
      <w:r w:rsidR="005E4D94" w:rsidRPr="00691B11">
        <w:rPr>
          <w:rFonts w:ascii="Times New Roman" w:hAnsi="Times New Roman" w:cs="Times New Roman"/>
          <w:b/>
          <w:i/>
          <w:sz w:val="26"/>
          <w:szCs w:val="26"/>
        </w:rPr>
        <w:t>адачи урока</w:t>
      </w:r>
      <w:r w:rsidRPr="00691B1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5E4D94" w:rsidRPr="00691B11" w:rsidRDefault="005E4D94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Образовательная: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расширить и обобщить знания учащихся о природных веществах- биополимерах; раскрыть ведущую роль  белков в строении и жизнедеятельности клетки и организма; познакомить с основными химическими свойствами белков.</w:t>
      </w:r>
    </w:p>
    <w:p w:rsidR="00F07986" w:rsidRPr="00691B11" w:rsidRDefault="005E4D94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развитие мышления через формирование причинно-следственных связей между строением, свойствами и биологической функцией, развитие познавательных способносте</w:t>
      </w:r>
      <w:proofErr w:type="gramStart"/>
      <w:r w:rsidRPr="00691B11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691B11">
        <w:rPr>
          <w:rFonts w:ascii="Times New Roman" w:hAnsi="Times New Roman" w:cs="Times New Roman"/>
          <w:sz w:val="26"/>
          <w:szCs w:val="26"/>
        </w:rPr>
        <w:t xml:space="preserve"> памяти, воображения, фантазии) через знакомство с биологической </w:t>
      </w:r>
      <w:r w:rsidR="00F07986" w:rsidRPr="00691B11">
        <w:rPr>
          <w:rFonts w:ascii="Times New Roman" w:hAnsi="Times New Roman" w:cs="Times New Roman"/>
          <w:sz w:val="26"/>
          <w:szCs w:val="26"/>
        </w:rPr>
        <w:t xml:space="preserve">эволюцией </w:t>
      </w:r>
      <w:r w:rsidRPr="00691B11">
        <w:rPr>
          <w:rFonts w:ascii="Times New Roman" w:hAnsi="Times New Roman" w:cs="Times New Roman"/>
          <w:sz w:val="26"/>
          <w:szCs w:val="26"/>
        </w:rPr>
        <w:t xml:space="preserve"> белков</w:t>
      </w:r>
      <w:r w:rsidR="00F07986" w:rsidRPr="00691B11">
        <w:rPr>
          <w:rFonts w:ascii="Times New Roman" w:hAnsi="Times New Roman" w:cs="Times New Roman"/>
          <w:sz w:val="26"/>
          <w:szCs w:val="26"/>
        </w:rPr>
        <w:t>ых структур</w:t>
      </w:r>
    </w:p>
    <w:p w:rsidR="005E4D94" w:rsidRPr="00691B11" w:rsidRDefault="00F07986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Воспитательные: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формирование научного мировоззрения учащихся на примере интеграции естественных наук; продолжить развитие навыков ведения здорового образа жизни на основе знакомства пищевой ценностью белков, потребностями организма в белках, вычисление калорийности пищевых продуктов.  </w:t>
      </w:r>
      <w:r w:rsidR="005E4D94" w:rsidRPr="00691B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986" w:rsidRPr="00691B11" w:rsidRDefault="00F07986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Тип урока: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урок </w:t>
      </w:r>
      <w:r w:rsidR="003C113E" w:rsidRPr="00691B11">
        <w:rPr>
          <w:rFonts w:ascii="Times New Roman" w:hAnsi="Times New Roman" w:cs="Times New Roman"/>
          <w:sz w:val="26"/>
          <w:szCs w:val="26"/>
        </w:rPr>
        <w:t xml:space="preserve">обобщения и усвоения </w:t>
      </w:r>
      <w:r w:rsidRPr="00691B11">
        <w:rPr>
          <w:rFonts w:ascii="Times New Roman" w:hAnsi="Times New Roman" w:cs="Times New Roman"/>
          <w:sz w:val="26"/>
          <w:szCs w:val="26"/>
        </w:rPr>
        <w:t xml:space="preserve"> нового материала.</w:t>
      </w:r>
    </w:p>
    <w:p w:rsidR="00F07986" w:rsidRPr="00691B11" w:rsidRDefault="00F07986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sz w:val="26"/>
          <w:szCs w:val="26"/>
        </w:rPr>
        <w:t xml:space="preserve">Оборудование и дидактический материал: </w:t>
      </w:r>
      <w:r w:rsidR="006C1CE6" w:rsidRPr="00691B11">
        <w:rPr>
          <w:rFonts w:ascii="Times New Roman" w:hAnsi="Times New Roman" w:cs="Times New Roman"/>
          <w:sz w:val="26"/>
          <w:szCs w:val="26"/>
        </w:rPr>
        <w:t xml:space="preserve">программа « </w:t>
      </w:r>
      <w:proofErr w:type="spellStart"/>
      <w:r w:rsidR="006C1CE6" w:rsidRPr="00691B11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="006C1CE6" w:rsidRPr="00691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1CE6" w:rsidRPr="00691B11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="006C1CE6" w:rsidRPr="00691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1CE6" w:rsidRPr="00691B11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="006C1CE6" w:rsidRPr="00691B11">
        <w:rPr>
          <w:rFonts w:ascii="Times New Roman" w:hAnsi="Times New Roman" w:cs="Times New Roman"/>
          <w:sz w:val="26"/>
          <w:szCs w:val="26"/>
        </w:rPr>
        <w:t>»(2007),</w:t>
      </w:r>
      <w:r w:rsidR="008C70AF" w:rsidRPr="00691B11">
        <w:rPr>
          <w:rFonts w:ascii="Times New Roman" w:hAnsi="Times New Roman" w:cs="Times New Roman"/>
          <w:sz w:val="26"/>
          <w:szCs w:val="26"/>
        </w:rPr>
        <w:t>к</w:t>
      </w:r>
      <w:r w:rsidRPr="00691B11">
        <w:rPr>
          <w:rFonts w:ascii="Times New Roman" w:hAnsi="Times New Roman" w:cs="Times New Roman"/>
          <w:sz w:val="26"/>
          <w:szCs w:val="26"/>
        </w:rPr>
        <w:t>омпьютер, проектор, интерактивная доска</w:t>
      </w:r>
      <w:r w:rsidR="008C70AF" w:rsidRPr="00691B11">
        <w:rPr>
          <w:rFonts w:ascii="Times New Roman" w:hAnsi="Times New Roman" w:cs="Times New Roman"/>
          <w:sz w:val="26"/>
          <w:szCs w:val="26"/>
        </w:rPr>
        <w:t>, дидактические карточки с задачами по вычислению калорийности пищи.</w:t>
      </w:r>
    </w:p>
    <w:p w:rsidR="003C113E" w:rsidRPr="00691B11" w:rsidRDefault="003C113E" w:rsidP="002F0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1B11">
        <w:rPr>
          <w:rFonts w:ascii="Times New Roman" w:hAnsi="Times New Roman" w:cs="Times New Roman"/>
          <w:b/>
          <w:i/>
          <w:sz w:val="26"/>
          <w:szCs w:val="26"/>
        </w:rPr>
        <w:t>Форма урока:</w:t>
      </w:r>
      <w:r w:rsidRPr="00691B11">
        <w:rPr>
          <w:rFonts w:ascii="Times New Roman" w:hAnsi="Times New Roman" w:cs="Times New Roman"/>
          <w:sz w:val="26"/>
          <w:szCs w:val="26"/>
        </w:rPr>
        <w:t xml:space="preserve"> фронтальная, работа в парах. </w:t>
      </w:r>
    </w:p>
    <w:p w:rsidR="008267C4" w:rsidRPr="00691B11" w:rsidRDefault="008267C4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C4" w:rsidRPr="00691B11" w:rsidRDefault="008267C4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C4" w:rsidRPr="00691B11" w:rsidRDefault="008267C4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C4" w:rsidRPr="00691B11" w:rsidRDefault="008267C4" w:rsidP="00691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7C4" w:rsidRPr="00691B11" w:rsidRDefault="008267C4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C4" w:rsidRPr="00691B11" w:rsidRDefault="008267C4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B21" w:rsidRPr="00691B11" w:rsidRDefault="00B54B21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План урока</w:t>
      </w:r>
    </w:p>
    <w:p w:rsidR="00157A8A" w:rsidRPr="00691B11" w:rsidRDefault="004B09C3" w:rsidP="004B0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 Организационный момент</w:t>
      </w:r>
    </w:p>
    <w:p w:rsidR="004B09C3" w:rsidRPr="00691B11" w:rsidRDefault="004B09C3" w:rsidP="004B0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2 Изучение нового материала</w:t>
      </w:r>
    </w:p>
    <w:p w:rsidR="004B09C3" w:rsidRPr="00691B11" w:rsidRDefault="004B09C3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Определение</w:t>
      </w:r>
    </w:p>
    <w:p w:rsidR="004B09C3" w:rsidRPr="00691B11" w:rsidRDefault="004B09C3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Состав белков</w:t>
      </w:r>
    </w:p>
    <w:p w:rsidR="004B09C3" w:rsidRPr="00691B11" w:rsidRDefault="004B09C3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Классификация белков</w:t>
      </w:r>
    </w:p>
    <w:p w:rsidR="00157A8A" w:rsidRPr="00691B11" w:rsidRDefault="004B09C3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Строение белковых молекул</w:t>
      </w:r>
    </w:p>
    <w:p w:rsidR="004B09C3" w:rsidRPr="00691B11" w:rsidRDefault="004B09C3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Физические свойства</w:t>
      </w:r>
    </w:p>
    <w:p w:rsidR="002F08B8" w:rsidRPr="00691B11" w:rsidRDefault="002F08B8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Химические свойства</w:t>
      </w:r>
    </w:p>
    <w:p w:rsidR="002F08B8" w:rsidRPr="00691B11" w:rsidRDefault="002F08B8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Функции белков</w:t>
      </w:r>
    </w:p>
    <w:p w:rsidR="002F08B8" w:rsidRPr="00691B11" w:rsidRDefault="002F08B8" w:rsidP="002F08B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Пищевая ценность белков. Потребность в белках.</w:t>
      </w:r>
    </w:p>
    <w:p w:rsidR="002F08B8" w:rsidRPr="00691B11" w:rsidRDefault="002F08B8" w:rsidP="002F0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3. Закрепление. Домашнее задание</w:t>
      </w:r>
    </w:p>
    <w:p w:rsidR="002F08B8" w:rsidRPr="00691B11" w:rsidRDefault="002F08B8" w:rsidP="004B0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157A8A" w:rsidP="001C6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B21" w:rsidRPr="00691B11" w:rsidRDefault="00B54B21" w:rsidP="002F0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B54B21" w:rsidP="004B0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Ход урока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1.Организационный момент 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- приветствие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- подготовка учащихся к работе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Учитель биологии читает стихотворение.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-</w:t>
      </w:r>
      <w:r w:rsidR="00FF6C4F" w:rsidRPr="00691B11">
        <w:rPr>
          <w:rFonts w:ascii="Times New Roman" w:hAnsi="Times New Roman" w:cs="Times New Roman"/>
          <w:sz w:val="28"/>
          <w:szCs w:val="28"/>
        </w:rPr>
        <w:t>мотивация</w:t>
      </w:r>
      <w:r w:rsidRPr="00691B11">
        <w:rPr>
          <w:rFonts w:ascii="Times New Roman" w:hAnsi="Times New Roman" w:cs="Times New Roman"/>
          <w:sz w:val="28"/>
          <w:szCs w:val="28"/>
        </w:rPr>
        <w:t xml:space="preserve"> учебной деятельности: сообщение темы, цели занятия, значимости темы</w:t>
      </w:r>
      <w:proofErr w:type="gramStart"/>
      <w:r w:rsidR="00FF6C4F" w:rsidRPr="00691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FF6C4F" w:rsidRPr="00691B1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91B1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91B11">
        <w:rPr>
          <w:rFonts w:ascii="Times New Roman" w:hAnsi="Times New Roman" w:cs="Times New Roman"/>
          <w:i/>
          <w:sz w:val="28"/>
          <w:szCs w:val="28"/>
        </w:rPr>
        <w:t>нтерактивная доска</w:t>
      </w:r>
      <w:r w:rsidR="00FF6C4F" w:rsidRPr="00691B11">
        <w:rPr>
          <w:rFonts w:ascii="Times New Roman" w:hAnsi="Times New Roman" w:cs="Times New Roman"/>
          <w:i/>
          <w:sz w:val="28"/>
          <w:szCs w:val="28"/>
        </w:rPr>
        <w:t>)</w:t>
      </w:r>
      <w:r w:rsidRPr="00691B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537D" w:rsidRPr="00691B11" w:rsidRDefault="003A537D" w:rsidP="00157A8A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Меняя каждый миг свой прихотливый,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  <w:proofErr w:type="gramStart"/>
      <w:r w:rsidRPr="00691B11">
        <w:rPr>
          <w:rFonts w:ascii="Times New Roman" w:hAnsi="Times New Roman" w:cs="Times New Roman"/>
          <w:color w:val="000099"/>
          <w:sz w:val="28"/>
          <w:szCs w:val="28"/>
        </w:rPr>
        <w:t>Капризна</w:t>
      </w:r>
      <w:proofErr w:type="gramEnd"/>
      <w:r w:rsidRPr="00691B11">
        <w:rPr>
          <w:rFonts w:ascii="Times New Roman" w:hAnsi="Times New Roman" w:cs="Times New Roman"/>
          <w:color w:val="000099"/>
          <w:sz w:val="28"/>
          <w:szCs w:val="28"/>
        </w:rPr>
        <w:t xml:space="preserve"> как дитя и призрачна как дым,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Кипит повсюду жизнь в тревоге суетливой,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Великое смешав с ничтожным и смешным …</w:t>
      </w:r>
    </w:p>
    <w:p w:rsidR="00B54B21" w:rsidRPr="00691B11" w:rsidRDefault="00157A8A" w:rsidP="00157A8A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Семен Яковлевич Надсон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2.Изучение нового материала.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Учитель биологии:</w:t>
      </w: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чему посвящены строки из стихотворения Надсона? 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Что такое жизнь? 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Откуда она взялась?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 В течение веков люди копили наблюдения, проводили исследования, создавали теории…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Пожалуй, ни одна </w:t>
      </w:r>
      <w:r w:rsidR="00FF6C4F" w:rsidRPr="00691B11">
        <w:rPr>
          <w:rFonts w:ascii="Times New Roman" w:hAnsi="Times New Roman" w:cs="Times New Roman"/>
          <w:sz w:val="28"/>
          <w:szCs w:val="28"/>
        </w:rPr>
        <w:t>естественнонаучная</w:t>
      </w:r>
      <w:r w:rsidRPr="00691B11">
        <w:rPr>
          <w:rFonts w:ascii="Times New Roman" w:hAnsi="Times New Roman" w:cs="Times New Roman"/>
          <w:sz w:val="28"/>
          <w:szCs w:val="28"/>
        </w:rPr>
        <w:t xml:space="preserve"> задача не знала, да и сейчас не знает такой острой борьбы мировоззрений, какая всегда сопровождала проблемы зарождения жизни.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А причина этой борьбы заключается в самом объекте познания – его уникальности, неповторимости и сложности жизни.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Ф.Энгельс сформулировал следующее определение жизни:</w:t>
      </w:r>
    </w:p>
    <w:p w:rsidR="00157A8A" w:rsidRPr="00691B11" w:rsidRDefault="00157A8A" w:rsidP="00157A8A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Жизнь есть способ существования белковых тел…</w:t>
      </w:r>
    </w:p>
    <w:p w:rsidR="00157A8A" w:rsidRPr="00691B11" w:rsidRDefault="00157A8A" w:rsidP="00157A8A">
      <w:pPr>
        <w:spacing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691B11">
        <w:rPr>
          <w:rFonts w:ascii="Times New Roman" w:hAnsi="Times New Roman" w:cs="Times New Roman"/>
          <w:color w:val="000099"/>
          <w:sz w:val="28"/>
          <w:szCs w:val="28"/>
        </w:rPr>
        <w:t>Фридрих Энгельс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Сегодня мы должны установить: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не устарело ли определение данное Энгельсом более 100 лет назад?</w:t>
      </w:r>
    </w:p>
    <w:p w:rsidR="00691B11" w:rsidRDefault="00691B11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57A8A" w:rsidRPr="00691B11">
        <w:rPr>
          <w:rFonts w:ascii="Times New Roman" w:hAnsi="Times New Roman" w:cs="Times New Roman"/>
          <w:sz w:val="28"/>
          <w:szCs w:val="28"/>
        </w:rPr>
        <w:t>Ответ на этот вопрос должен убедить, что современная наука расширила, углубила  и наполнила новым смыслом данное воззрение.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6C4F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Поэтому сегодня у нас необычный урок </w:t>
      </w:r>
      <w:r w:rsidR="00691B11">
        <w:rPr>
          <w:rFonts w:ascii="Times New Roman" w:hAnsi="Times New Roman" w:cs="Times New Roman"/>
          <w:sz w:val="28"/>
          <w:szCs w:val="28"/>
        </w:rPr>
        <w:t xml:space="preserve">– он охватывает проблемы химии, </w:t>
      </w:r>
      <w:r w:rsidRPr="00691B11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691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1B11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="00691B11">
        <w:rPr>
          <w:rFonts w:ascii="Times New Roman" w:hAnsi="Times New Roman" w:cs="Times New Roman"/>
          <w:sz w:val="28"/>
          <w:szCs w:val="28"/>
        </w:rPr>
        <w:t xml:space="preserve"> </w:t>
      </w:r>
      <w:r w:rsidRPr="00691B11">
        <w:rPr>
          <w:rFonts w:ascii="Times New Roman" w:hAnsi="Times New Roman" w:cs="Times New Roman"/>
          <w:sz w:val="28"/>
          <w:szCs w:val="28"/>
        </w:rPr>
        <w:t xml:space="preserve"> одновременно.  </w:t>
      </w:r>
    </w:p>
    <w:p w:rsidR="00691B11" w:rsidRDefault="00157A8A" w:rsidP="00FF6C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Изучению белков как форме существования жизни мы сегодня уделим особое внимание. </w:t>
      </w:r>
    </w:p>
    <w:p w:rsidR="00157A8A" w:rsidRPr="00691B11" w:rsidRDefault="00157A8A" w:rsidP="00FF6C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Ни одно из веществ не выполняет столь специфических и разнообразных функций в организме и клетки как белок. 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Учитель  химии:</w:t>
      </w: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давайте вспомним, </w:t>
      </w:r>
      <w:r w:rsidR="00691B11">
        <w:rPr>
          <w:rFonts w:ascii="Times New Roman" w:hAnsi="Times New Roman" w:cs="Times New Roman"/>
          <w:sz w:val="28"/>
          <w:szCs w:val="28"/>
        </w:rPr>
        <w:t>что вам уже известно о белках</w:t>
      </w:r>
    </w:p>
    <w:p w:rsidR="00691B11" w:rsidRDefault="00691B11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примените к нашей теме такие понятия – макромолекула, биополимер,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полинуклеотид</w:t>
      </w:r>
      <w:proofErr w:type="spellEnd"/>
      <w:r w:rsidR="00B62AA0">
        <w:rPr>
          <w:rFonts w:ascii="Times New Roman" w:hAnsi="Times New Roman" w:cs="Times New Roman"/>
          <w:sz w:val="28"/>
          <w:szCs w:val="28"/>
        </w:rPr>
        <w:t>, протеин, протеид</w:t>
      </w:r>
    </w:p>
    <w:p w:rsidR="00B62AA0" w:rsidRDefault="00B62AA0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неизвестно попробуем узнать и пополнить ваш багаж</w:t>
      </w:r>
    </w:p>
    <w:p w:rsidR="00691B11" w:rsidRDefault="00691B11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157A8A" w:rsidP="004B09C3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Белк</w:t>
      </w:r>
      <w:proofErr w:type="gramStart"/>
      <w:r w:rsidRPr="00691B1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91B11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End"/>
      <w:r w:rsidRPr="00691B11">
        <w:rPr>
          <w:rFonts w:ascii="Times New Roman" w:hAnsi="Times New Roman" w:cs="Times New Roman"/>
          <w:color w:val="C00000"/>
          <w:sz w:val="28"/>
          <w:szCs w:val="28"/>
        </w:rPr>
        <w:t xml:space="preserve"> протеины) –высокомолекулярные вещества, молекулы которых построены из остатков  аминокислот, соединенных амидной или пептидной связью. Белки относятся к азотсодержащим соединениям.</w:t>
      </w:r>
    </w:p>
    <w:p w:rsidR="00157A8A" w:rsidRPr="00691B11" w:rsidRDefault="00157A8A" w:rsidP="00157A8A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157A8A" w:rsidRPr="00691B11" w:rsidRDefault="00157A8A" w:rsidP="004B09C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Состав белков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Белки содержат в среднем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50-55% углерода, 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21-23% кислорода, 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15-17% азота,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6-7% водорода,</w:t>
      </w:r>
    </w:p>
    <w:p w:rsidR="00B62AA0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0,3-2,5% серы. </w:t>
      </w:r>
    </w:p>
    <w:p w:rsidR="00157A8A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В составе отдельных белков обнаружены также фосфор, йод, железо, медь и некоторые другие макро- и микроэлементы в различных количествах.</w:t>
      </w:r>
    </w:p>
    <w:p w:rsidR="00B62AA0" w:rsidRPr="00691B11" w:rsidRDefault="00B62AA0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B62AA0" w:rsidP="004B09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5820410</wp:posOffset>
            </wp:positionV>
            <wp:extent cx="1200150" cy="1628775"/>
            <wp:effectExtent l="19050" t="0" r="0" b="0"/>
            <wp:wrapSquare wrapText="bothSides"/>
            <wp:docPr id="1" name="Рисунок 1" descr="C:\Documents and Settings\User\Мои документы\Мои рисунк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A8A"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FF6C4F"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степени сложности </w:t>
      </w:r>
      <w:r w:rsidR="00157A8A" w:rsidRPr="00691B11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="00FF6C4F" w:rsidRPr="00691B1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57A8A"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 белки делят на 2 группы. </w:t>
      </w:r>
    </w:p>
    <w:p w:rsidR="00157A8A" w:rsidRPr="00691B11" w:rsidRDefault="006E38ED" w:rsidP="00157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0.55pt;margin-top:15.4pt;width:30.75pt;height:17.25pt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54.8pt;margin-top:15.4pt;width:30.75pt;height:17.25pt;z-index:251661312" o:connectortype="straight">
            <v:stroke endarrow="block"/>
          </v:shape>
        </w:pict>
      </w:r>
      <w:r w:rsidR="00157A8A" w:rsidRPr="00691B11">
        <w:rPr>
          <w:rFonts w:ascii="Times New Roman" w:hAnsi="Times New Roman" w:cs="Times New Roman"/>
          <w:sz w:val="28"/>
          <w:szCs w:val="28"/>
        </w:rPr>
        <w:t>Белки</w:t>
      </w:r>
    </w:p>
    <w:p w:rsidR="00157A8A" w:rsidRPr="00691B11" w:rsidRDefault="00157A8A" w:rsidP="00157A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Протеины                            Протеиды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 xml:space="preserve">Состоят   только      </w:t>
      </w:r>
      <w:r w:rsidR="00C22C41" w:rsidRPr="00691B11">
        <w:rPr>
          <w:rFonts w:ascii="Times New Roman" w:hAnsi="Times New Roman" w:cs="Times New Roman"/>
          <w:sz w:val="28"/>
          <w:szCs w:val="28"/>
        </w:rPr>
        <w:t xml:space="preserve">аминокислот               </w:t>
      </w:r>
      <w:r w:rsidRPr="00691B11">
        <w:rPr>
          <w:rFonts w:ascii="Times New Roman" w:hAnsi="Times New Roman" w:cs="Times New Roman"/>
          <w:sz w:val="28"/>
          <w:szCs w:val="28"/>
        </w:rPr>
        <w:t>состоят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 из  аминокислот                                                               </w:t>
      </w:r>
    </w:p>
    <w:p w:rsidR="00157A8A" w:rsidRPr="00691B11" w:rsidRDefault="00157A8A" w:rsidP="00157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C4F" w:rsidRPr="0069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91B11">
        <w:rPr>
          <w:rFonts w:ascii="Times New Roman" w:hAnsi="Times New Roman" w:cs="Times New Roman"/>
          <w:sz w:val="28"/>
          <w:szCs w:val="28"/>
        </w:rPr>
        <w:t xml:space="preserve">и небелкового     компонента    </w:t>
      </w:r>
    </w:p>
    <w:p w:rsidR="00C22C41" w:rsidRPr="00691B11" w:rsidRDefault="00C22C41" w:rsidP="004B09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Строение белковых молекул.</w:t>
      </w:r>
    </w:p>
    <w:p w:rsidR="00B62AA0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Молекулы белков представляют собой длинные полипептидные цепи, состоящие из остатков 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аминокислот, связанных между собой пептидными связями. 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Структуру этих гигантских молекул можно рассматривать на нескольких уровнях.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Учитель биологии: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lastRenderedPageBreak/>
        <w:t>Первичная структура</w:t>
      </w:r>
      <w:r w:rsidRPr="00691B11">
        <w:rPr>
          <w:rFonts w:ascii="Times New Roman" w:hAnsi="Times New Roman" w:cs="Times New Roman"/>
          <w:sz w:val="28"/>
          <w:szCs w:val="28"/>
        </w:rPr>
        <w:t xml:space="preserve"> белка – последовательность аминокислот в полипептидной цепи. Число аминокислотных звеньев в этих « бусах» может колебаться от нескольких десятков до сотен тысяч. 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>Первичная структура</w:t>
      </w:r>
      <w:r w:rsidRPr="00691B11">
        <w:rPr>
          <w:rFonts w:ascii="Times New Roman" w:hAnsi="Times New Roman" w:cs="Times New Roman"/>
          <w:sz w:val="28"/>
          <w:szCs w:val="28"/>
        </w:rPr>
        <w:t xml:space="preserve"> белковой молекулы играет чрезвычайную роль. Изменение одной аминокислоты на другую может привести либо к гибели всего организма, либо к появлению  совершенно нового вида. Замена одного остатка аминокислоты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глутамина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 xml:space="preserve"> в молекуле гемоглобин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 содержащего 574 аминокислотные группы!) вызывает тяжелейшее заболевание – анемию, приводящую к смертельному исходу.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Изучение последовательности аминокислот в белках используют для выяснения вопроса эволюции в новой области науки – химической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палеогенетике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>. Молекула гемоглобина лошади отличается от соответствующего белка человека в 26 местах, свиньи – в 10 местах, а гориллы – всего лишь в одном месте. Удачная замена аминокислотного остатка в белке, повышающая шансы на выживание вида, может произойти в среднем один раз за 10 миллионов лет.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 xml:space="preserve">Вторичная структура белка. </w:t>
      </w:r>
    </w:p>
    <w:p w:rsidR="00AE0F75" w:rsidRPr="00691B11" w:rsidRDefault="006813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7261860</wp:posOffset>
            </wp:positionV>
            <wp:extent cx="1247775" cy="1628775"/>
            <wp:effectExtent l="19050" t="0" r="9525" b="0"/>
            <wp:wrapSquare wrapText="bothSides"/>
            <wp:docPr id="2" name="Рисунок 2" descr="C:\Documents and Settings\User\Мои документы\Мои рисунки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Рисунок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C41" w:rsidRPr="00691B11">
        <w:rPr>
          <w:rFonts w:ascii="Times New Roman" w:hAnsi="Times New Roman" w:cs="Times New Roman"/>
          <w:sz w:val="28"/>
          <w:szCs w:val="28"/>
        </w:rPr>
        <w:t xml:space="preserve">Закрученная  </w:t>
      </w:r>
      <w:proofErr w:type="gramStart"/>
      <w:r w:rsidR="00C22C41" w:rsidRPr="00691B11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="00C22C41" w:rsidRPr="00691B11">
        <w:rPr>
          <w:rFonts w:ascii="Times New Roman" w:hAnsi="Times New Roman" w:cs="Times New Roman"/>
          <w:sz w:val="28"/>
          <w:szCs w:val="28"/>
        </w:rPr>
        <w:t xml:space="preserve">спираль ( на каждом витке 3,6 аминокислот), скрепленная на каждом витке водородными связями между  группами  NH  и CO .( характерна для α-кератина волос, рогов и копыт). Если две полипептидные цепи расположены параллельно и скрепляются между собой получается складчатая структура, характерная для </w:t>
      </w:r>
      <w:proofErr w:type="gramStart"/>
      <w:r w:rsidR="00C22C41" w:rsidRPr="00691B11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="00C22C41" w:rsidRPr="00691B11">
        <w:rPr>
          <w:rFonts w:ascii="Times New Roman" w:hAnsi="Times New Roman" w:cs="Times New Roman"/>
          <w:sz w:val="28"/>
          <w:szCs w:val="28"/>
        </w:rPr>
        <w:t>структуры фиброина шелка.</w:t>
      </w:r>
    </w:p>
    <w:p w:rsidR="00F422DB" w:rsidRPr="00691B11" w:rsidRDefault="00F422DB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1A6E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>Третичная структура</w:t>
      </w:r>
      <w:r w:rsidRPr="00691B11">
        <w:rPr>
          <w:rFonts w:ascii="Times New Roman" w:hAnsi="Times New Roman" w:cs="Times New Roman"/>
          <w:sz w:val="28"/>
          <w:szCs w:val="28"/>
        </w:rPr>
        <w:t xml:space="preserve"> – способ расположения в пространстве 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>спирали или β-структуры. Белковая молекула</w:t>
      </w:r>
      <w:r w:rsidR="00FF6C4F" w:rsidRPr="00691B11">
        <w:rPr>
          <w:rFonts w:ascii="Times New Roman" w:hAnsi="Times New Roman" w:cs="Times New Roman"/>
          <w:sz w:val="28"/>
          <w:szCs w:val="28"/>
        </w:rPr>
        <w:t>,</w:t>
      </w:r>
      <w:r w:rsidRPr="00691B11">
        <w:rPr>
          <w:rFonts w:ascii="Times New Roman" w:hAnsi="Times New Roman" w:cs="Times New Roman"/>
          <w:sz w:val="28"/>
          <w:szCs w:val="28"/>
        </w:rPr>
        <w:t xml:space="preserve"> свернутая в клубок – глобулу, сохраняет пространственную форму за счет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дисульфидных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 xml:space="preserve"> мостиков –S-</w:t>
      </w:r>
      <w:r w:rsidRPr="00691B1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1B11">
        <w:rPr>
          <w:rFonts w:ascii="Times New Roman" w:hAnsi="Times New Roman" w:cs="Times New Roman"/>
          <w:sz w:val="28"/>
          <w:szCs w:val="28"/>
        </w:rPr>
        <w:t>-.</w:t>
      </w:r>
      <w:r w:rsidR="00F422DB" w:rsidRPr="00691B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232410</wp:posOffset>
            </wp:positionV>
            <wp:extent cx="1876425" cy="1657350"/>
            <wp:effectExtent l="19050" t="0" r="9525" b="0"/>
            <wp:wrapSquare wrapText="bothSides"/>
            <wp:docPr id="3" name="Рисунок 3" descr="C:\Documents and Settings\User\Мои документы\Мои рисунки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Рисунок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A6E" w:rsidRPr="00691B11" w:rsidRDefault="00291A6E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C41" w:rsidRDefault="00F422DB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2394585</wp:posOffset>
            </wp:positionV>
            <wp:extent cx="1767205" cy="1647825"/>
            <wp:effectExtent l="19050" t="0" r="4445" b="0"/>
            <wp:wrapSquare wrapText="bothSides"/>
            <wp:docPr id="4" name="Рисунок 4" descr="C:\Documents and Settings\User\Мои документы\Мои рисунки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Мои рисунки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C41" w:rsidRPr="00691B11">
        <w:rPr>
          <w:rFonts w:ascii="Times New Roman" w:hAnsi="Times New Roman" w:cs="Times New Roman"/>
          <w:sz w:val="28"/>
          <w:szCs w:val="28"/>
        </w:rPr>
        <w:t>Четвертичная структура белка. Некоторые белк</w:t>
      </w:r>
      <w:proofErr w:type="gramStart"/>
      <w:r w:rsidR="00C22C41" w:rsidRPr="00691B1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C22C41" w:rsidRPr="00691B11">
        <w:rPr>
          <w:rFonts w:ascii="Times New Roman" w:hAnsi="Times New Roman" w:cs="Times New Roman"/>
          <w:sz w:val="28"/>
          <w:szCs w:val="28"/>
        </w:rPr>
        <w:t xml:space="preserve"> гемоглобин) представляют  комплекс нескольких белковых молекул с небелковыми фрагментами. Такие белки называют протеидами.</w:t>
      </w:r>
    </w:p>
    <w:p w:rsidR="00B62AA0" w:rsidRPr="00691B11" w:rsidRDefault="00B62AA0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9C3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Учитель химии:</w:t>
      </w:r>
      <w:r w:rsidRPr="00691B11">
        <w:rPr>
          <w:rFonts w:ascii="Times New Roman" w:hAnsi="Times New Roman" w:cs="Times New Roman"/>
          <w:sz w:val="28"/>
          <w:szCs w:val="28"/>
        </w:rPr>
        <w:t xml:space="preserve"> белки обладают различными физическими свойствами. Они делятся </w:t>
      </w:r>
      <w:r w:rsidR="00FF6C4F" w:rsidRPr="00691B11">
        <w:rPr>
          <w:rFonts w:ascii="Times New Roman" w:hAnsi="Times New Roman" w:cs="Times New Roman"/>
          <w:sz w:val="28"/>
          <w:szCs w:val="28"/>
        </w:rPr>
        <w:t xml:space="preserve">по растворимости в воде </w:t>
      </w:r>
      <w:r w:rsidRPr="00691B11">
        <w:rPr>
          <w:rFonts w:ascii="Times New Roman" w:hAnsi="Times New Roman" w:cs="Times New Roman"/>
          <w:sz w:val="28"/>
          <w:szCs w:val="28"/>
        </w:rPr>
        <w:t xml:space="preserve">на растворимые в </w:t>
      </w:r>
      <w:r w:rsidR="00FF6C4F" w:rsidRPr="00691B11">
        <w:rPr>
          <w:rFonts w:ascii="Times New Roman" w:hAnsi="Times New Roman" w:cs="Times New Roman"/>
          <w:sz w:val="28"/>
          <w:szCs w:val="28"/>
        </w:rPr>
        <w:t>слабых растворах солей - альбумины</w:t>
      </w:r>
      <w:r w:rsidRPr="00691B11">
        <w:rPr>
          <w:rFonts w:ascii="Times New Roman" w:hAnsi="Times New Roman" w:cs="Times New Roman"/>
          <w:sz w:val="28"/>
          <w:szCs w:val="28"/>
        </w:rPr>
        <w:t xml:space="preserve">, растворимые в </w:t>
      </w:r>
      <w:r w:rsidR="00FF6C4F" w:rsidRPr="00691B11">
        <w:rPr>
          <w:rFonts w:ascii="Times New Roman" w:hAnsi="Times New Roman" w:cs="Times New Roman"/>
          <w:sz w:val="28"/>
          <w:szCs w:val="28"/>
        </w:rPr>
        <w:t xml:space="preserve">спиртах </w:t>
      </w:r>
      <w:proofErr w:type="gramStart"/>
      <w:r w:rsidR="00FF6C4F" w:rsidRPr="00691B1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F6C4F" w:rsidRPr="00691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6C4F" w:rsidRPr="00691B11">
        <w:rPr>
          <w:rFonts w:ascii="Times New Roman" w:hAnsi="Times New Roman" w:cs="Times New Roman"/>
          <w:sz w:val="28"/>
          <w:szCs w:val="28"/>
        </w:rPr>
        <w:t>роламины</w:t>
      </w:r>
      <w:proofErr w:type="spellEnd"/>
      <w:r w:rsidR="00FF6C4F" w:rsidRPr="00691B11">
        <w:rPr>
          <w:rFonts w:ascii="Times New Roman" w:hAnsi="Times New Roman" w:cs="Times New Roman"/>
          <w:sz w:val="28"/>
          <w:szCs w:val="28"/>
        </w:rPr>
        <w:t xml:space="preserve">, растворимые в разбавленных </w:t>
      </w:r>
      <w:r w:rsidRPr="00691B11">
        <w:rPr>
          <w:rFonts w:ascii="Times New Roman" w:hAnsi="Times New Roman" w:cs="Times New Roman"/>
          <w:sz w:val="28"/>
          <w:szCs w:val="28"/>
        </w:rPr>
        <w:t xml:space="preserve">растворах кислот и </w:t>
      </w:r>
      <w:r w:rsidR="003872BA" w:rsidRPr="00691B11">
        <w:rPr>
          <w:rFonts w:ascii="Times New Roman" w:hAnsi="Times New Roman" w:cs="Times New Roman"/>
          <w:sz w:val="28"/>
          <w:szCs w:val="28"/>
        </w:rPr>
        <w:t xml:space="preserve">щелочей – </w:t>
      </w:r>
      <w:proofErr w:type="spellStart"/>
      <w:r w:rsidR="003872BA" w:rsidRPr="00691B11">
        <w:rPr>
          <w:rFonts w:ascii="Times New Roman" w:hAnsi="Times New Roman" w:cs="Times New Roman"/>
          <w:sz w:val="28"/>
          <w:szCs w:val="28"/>
        </w:rPr>
        <w:t>глутеины</w:t>
      </w:r>
      <w:proofErr w:type="spellEnd"/>
      <w:r w:rsidR="003872BA" w:rsidRPr="00691B11">
        <w:rPr>
          <w:rFonts w:ascii="Times New Roman" w:hAnsi="Times New Roman" w:cs="Times New Roman"/>
          <w:sz w:val="28"/>
          <w:szCs w:val="28"/>
        </w:rPr>
        <w:t xml:space="preserve"> и </w:t>
      </w:r>
      <w:r w:rsidRPr="00691B11">
        <w:rPr>
          <w:rFonts w:ascii="Times New Roman" w:hAnsi="Times New Roman" w:cs="Times New Roman"/>
          <w:sz w:val="28"/>
          <w:szCs w:val="28"/>
        </w:rPr>
        <w:t>нерастворимые.</w:t>
      </w:r>
    </w:p>
    <w:p w:rsidR="00B62AA0" w:rsidRDefault="00B62AA0" w:rsidP="004B09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2C41" w:rsidRPr="00691B11" w:rsidRDefault="004B09C3" w:rsidP="004B09C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Физические свойства</w:t>
      </w:r>
    </w:p>
    <w:p w:rsidR="003872BA" w:rsidRPr="00691B11" w:rsidRDefault="003872BA" w:rsidP="00C22C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lastRenderedPageBreak/>
        <w:t>Белки для сохранения своей функциональной активности должны иметь структурную организацию на всех уровнях.</w:t>
      </w:r>
    </w:p>
    <w:p w:rsidR="00C22C41" w:rsidRPr="00D42F70" w:rsidRDefault="00C22C41" w:rsidP="00C22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Нарушение структур белка при</w:t>
      </w:r>
      <w:r w:rsidR="003A537D"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Pr="00691B11">
        <w:rPr>
          <w:rFonts w:ascii="Times New Roman" w:hAnsi="Times New Roman" w:cs="Times New Roman"/>
          <w:sz w:val="28"/>
          <w:szCs w:val="28"/>
        </w:rPr>
        <w:t>действии сильных кислот, оснований, солей тяжелых металлов, УФ излучения</w:t>
      </w:r>
      <w:r w:rsidR="007253E2" w:rsidRPr="00691B11">
        <w:rPr>
          <w:rFonts w:ascii="Times New Roman" w:hAnsi="Times New Roman" w:cs="Times New Roman"/>
          <w:sz w:val="28"/>
          <w:szCs w:val="28"/>
        </w:rPr>
        <w:t xml:space="preserve">, радиации </w:t>
      </w:r>
      <w:r w:rsidRPr="00691B11">
        <w:rPr>
          <w:rFonts w:ascii="Times New Roman" w:hAnsi="Times New Roman" w:cs="Times New Roman"/>
          <w:sz w:val="28"/>
          <w:szCs w:val="28"/>
        </w:rPr>
        <w:t xml:space="preserve"> приводит к явлению </w:t>
      </w:r>
      <w:r w:rsidRPr="00D42F70">
        <w:rPr>
          <w:rFonts w:ascii="Times New Roman" w:hAnsi="Times New Roman" w:cs="Times New Roman"/>
          <w:b/>
          <w:i/>
          <w:sz w:val="28"/>
          <w:szCs w:val="28"/>
        </w:rPr>
        <w:t>денатурации.</w:t>
      </w:r>
    </w:p>
    <w:p w:rsidR="002F08B8" w:rsidRPr="00691B11" w:rsidRDefault="002F08B8" w:rsidP="002F08B8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Изучение химических свойств </w:t>
      </w:r>
    </w:p>
    <w:p w:rsidR="000C35BA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Проведите в парах   лабораторные эксперименты. Фиксируйте результаты в виде таблицы.</w:t>
      </w:r>
      <w:r w:rsidR="000C35BA"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1 группа </w:t>
      </w:r>
      <w:r w:rsidR="002F08B8" w:rsidRPr="00691B1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91B11">
        <w:rPr>
          <w:rFonts w:ascii="Times New Roman" w:hAnsi="Times New Roman" w:cs="Times New Roman"/>
          <w:b/>
          <w:i/>
          <w:sz w:val="28"/>
          <w:szCs w:val="28"/>
        </w:rPr>
        <w:t xml:space="preserve">пыт №1 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>Денатурация белков.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Осторожно нагрейте раствор белка. Сделайте вывод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.</w:t>
      </w:r>
      <w:r w:rsidR="00D42F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2AA0">
        <w:rPr>
          <w:rFonts w:ascii="Times New Roman" w:hAnsi="Times New Roman" w:cs="Times New Roman"/>
          <w:sz w:val="28"/>
          <w:szCs w:val="28"/>
        </w:rPr>
        <w:t>яйца вареное и свежее)</w:t>
      </w:r>
    </w:p>
    <w:p w:rsidR="00C5272F" w:rsidRPr="00691B11" w:rsidRDefault="00C5272F" w:rsidP="00C22C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6 группа опыт № 6</w:t>
      </w:r>
    </w:p>
    <w:p w:rsidR="00C5272F" w:rsidRPr="00691B11" w:rsidRDefault="00C22C41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>Горение белков.</w:t>
      </w:r>
      <w:r w:rsidR="00C5272F" w:rsidRPr="00691B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2F70" w:rsidRDefault="00C5272F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 xml:space="preserve">При горении белковых производных появляется специфический запах </w:t>
      </w:r>
    </w:p>
    <w:p w:rsidR="00C22C41" w:rsidRPr="00691B11" w:rsidRDefault="00C5272F" w:rsidP="00C22C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B11">
        <w:rPr>
          <w:rFonts w:ascii="Times New Roman" w:hAnsi="Times New Roman" w:cs="Times New Roman"/>
          <w:i/>
          <w:sz w:val="28"/>
          <w:szCs w:val="28"/>
        </w:rPr>
        <w:t>« горелого рога»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Внесите в пламя  кусочки перьев, шерсти, волос. Сравните запахи. </w:t>
      </w:r>
      <w:r w:rsidR="00C5272F" w:rsidRPr="00691B11">
        <w:rPr>
          <w:rFonts w:ascii="Times New Roman" w:hAnsi="Times New Roman" w:cs="Times New Roman"/>
          <w:sz w:val="28"/>
          <w:szCs w:val="28"/>
        </w:rPr>
        <w:t>Сделайте вывод о составе исследуемых объектов.</w:t>
      </w:r>
    </w:p>
    <w:p w:rsidR="00C22C41" w:rsidRPr="00691B11" w:rsidRDefault="00C22C41" w:rsidP="00C2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8B8" w:rsidRPr="00691B11" w:rsidRDefault="002F08B8" w:rsidP="002F0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8B8" w:rsidRPr="00691B11" w:rsidRDefault="002F08B8" w:rsidP="002F08B8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Пищевая ценность белков. Потребность в белках</w:t>
      </w:r>
    </w:p>
    <w:p w:rsidR="008431D4" w:rsidRPr="00691B11" w:rsidRDefault="00306B0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Учитель биологии:</w:t>
      </w:r>
      <w:r w:rsidRPr="00691B11">
        <w:rPr>
          <w:rFonts w:ascii="Times New Roman" w:hAnsi="Times New Roman" w:cs="Times New Roman"/>
          <w:sz w:val="28"/>
          <w:szCs w:val="28"/>
        </w:rPr>
        <w:t xml:space="preserve">  напомним, что белок – важный </w:t>
      </w:r>
      <w:r w:rsidR="00F65963" w:rsidRPr="00691B11">
        <w:rPr>
          <w:rFonts w:ascii="Times New Roman" w:hAnsi="Times New Roman" w:cs="Times New Roman"/>
          <w:sz w:val="28"/>
          <w:szCs w:val="28"/>
        </w:rPr>
        <w:t>компонент</w:t>
      </w:r>
      <w:r w:rsidRPr="00691B11">
        <w:rPr>
          <w:rFonts w:ascii="Times New Roman" w:hAnsi="Times New Roman" w:cs="Times New Roman"/>
          <w:sz w:val="28"/>
          <w:szCs w:val="28"/>
        </w:rPr>
        <w:t xml:space="preserve"> пищи человека. </w:t>
      </w:r>
    </w:p>
    <w:p w:rsidR="000C7979" w:rsidRPr="00691B11" w:rsidRDefault="00306B0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Основные источники белка – мясо, молоко, продукты переработки зерна, хлеб, овощи, рыба</w:t>
      </w:r>
      <w:proofErr w:type="gramStart"/>
      <w:r w:rsidR="000C7979" w:rsidRPr="00691B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C7979" w:rsidRPr="00691B11">
        <w:rPr>
          <w:rFonts w:ascii="Times New Roman" w:hAnsi="Times New Roman" w:cs="Times New Roman"/>
          <w:sz w:val="28"/>
          <w:szCs w:val="28"/>
        </w:rPr>
        <w:t xml:space="preserve"> Без белков или их составных частей аминокислот – не может быть обеспечено воспроизводство основных структурных элементов органов и тканей, а также образование ряда важнейших веществ, как например , ферментов и гормонов.</w:t>
      </w:r>
    </w:p>
    <w:p w:rsidR="00D42F70" w:rsidRDefault="00306B0B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8848B4" w:rsidRPr="00691B11">
        <w:rPr>
          <w:rFonts w:ascii="Times New Roman" w:hAnsi="Times New Roman" w:cs="Times New Roman"/>
          <w:sz w:val="28"/>
          <w:szCs w:val="28"/>
        </w:rPr>
        <w:t>Ученые утверждают, что взрослый человек должен ежедневно потреблять не менее 100 грамм белка в день при трате энергии 1500 ккал.</w:t>
      </w:r>
    </w:p>
    <w:p w:rsidR="00D42F70" w:rsidRDefault="008848B4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Эта норма соответствует умственному или физическому труду полностью механизированному.</w:t>
      </w:r>
    </w:p>
    <w:p w:rsidR="00D42F70" w:rsidRDefault="008848B4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При физической нагрузке с тратой энергией 400 ккал требуется 130-150 грамм белка в сутки.</w:t>
      </w:r>
    </w:p>
    <w:p w:rsidR="00D42F70" w:rsidRDefault="008431D4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306B0B" w:rsidRPr="00691B11">
        <w:rPr>
          <w:rFonts w:ascii="Times New Roman" w:hAnsi="Times New Roman" w:cs="Times New Roman"/>
          <w:sz w:val="28"/>
          <w:szCs w:val="28"/>
        </w:rPr>
        <w:t xml:space="preserve">Потребность в белке определяется  возрастом, полом, видом деятельности.  </w:t>
      </w:r>
    </w:p>
    <w:p w:rsidR="00D42F70" w:rsidRDefault="00306B0B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В зрелом возрасте здорового человека существует баланс между количеством поступающих белков и выделяющимися продуктами распада. </w:t>
      </w:r>
    </w:p>
    <w:p w:rsidR="00D42F70" w:rsidRDefault="00306B0B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В молодом, растущем  организме идет накопление белковой массы, поэтому </w:t>
      </w:r>
      <w:r w:rsidR="00F65963" w:rsidRPr="00691B11">
        <w:rPr>
          <w:rFonts w:ascii="Times New Roman" w:hAnsi="Times New Roman" w:cs="Times New Roman"/>
          <w:sz w:val="28"/>
          <w:szCs w:val="28"/>
        </w:rPr>
        <w:t>азотный</w:t>
      </w:r>
      <w:r w:rsidRPr="00691B11">
        <w:rPr>
          <w:rFonts w:ascii="Times New Roman" w:hAnsi="Times New Roman" w:cs="Times New Roman"/>
          <w:sz w:val="28"/>
          <w:szCs w:val="28"/>
        </w:rPr>
        <w:t xml:space="preserve"> баланс будет положительным, т е количество поступающего азота превышает количество выводимого из организма. </w:t>
      </w:r>
    </w:p>
    <w:p w:rsidR="00D42F70" w:rsidRDefault="00306B0B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У людей пожилого возраста, а также при некоторых заболеваниях наблюдается отрицательный азотный баланс</w:t>
      </w:r>
    </w:p>
    <w:p w:rsidR="00306B0B" w:rsidRPr="00691B11" w:rsidRDefault="00306B0B" w:rsidP="000C7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F65963" w:rsidRPr="00691B11">
        <w:rPr>
          <w:rFonts w:ascii="Times New Roman" w:hAnsi="Times New Roman" w:cs="Times New Roman"/>
          <w:sz w:val="28"/>
          <w:szCs w:val="28"/>
        </w:rPr>
        <w:t>Длительный отрицательный азотный баланс ведет к гибели организма.</w:t>
      </w:r>
    </w:p>
    <w:p w:rsidR="00D42F70" w:rsidRDefault="00865777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4575810</wp:posOffset>
            </wp:positionV>
            <wp:extent cx="1609725" cy="1819275"/>
            <wp:effectExtent l="19050" t="0" r="9525" b="0"/>
            <wp:wrapSquare wrapText="bothSides"/>
            <wp:docPr id="5" name="Рисунок 1" descr="C:\Documents and Settings\User\Мои документы\Мои рисунки\голо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голодание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963" w:rsidRPr="00691B11">
        <w:rPr>
          <w:rFonts w:ascii="Times New Roman" w:hAnsi="Times New Roman" w:cs="Times New Roman"/>
          <w:sz w:val="28"/>
          <w:szCs w:val="28"/>
        </w:rPr>
        <w:t>Животные и растительные белки усваиваются организмом неодинаково.</w:t>
      </w:r>
    </w:p>
    <w:p w:rsidR="00D42F70" w:rsidRDefault="00F65963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Белки молока и молочных продуктов на 96%, мяса и рыбы – 93-95%, то белки хлеба – на 62-86%, овощей на 80%</w:t>
      </w:r>
      <w:r w:rsidR="008F5D3C"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Pr="00691B11">
        <w:rPr>
          <w:rFonts w:ascii="Times New Roman" w:hAnsi="Times New Roman" w:cs="Times New Roman"/>
          <w:sz w:val="28"/>
          <w:szCs w:val="28"/>
        </w:rPr>
        <w:t>картофеля и бобовых на 70%. Однако смесь этих продуктов может быть биологически полноценной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AB1A0B" w:rsidRPr="00691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1A0B"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8F5D3C" w:rsidRPr="00D42F70">
        <w:rPr>
          <w:rFonts w:ascii="Times New Roman" w:hAnsi="Times New Roman" w:cs="Times New Roman"/>
          <w:b/>
          <w:sz w:val="28"/>
          <w:szCs w:val="28"/>
        </w:rPr>
        <w:t>С</w:t>
      </w:r>
      <w:r w:rsidR="00AB1A0B" w:rsidRPr="00D42F70">
        <w:rPr>
          <w:rFonts w:ascii="Times New Roman" w:hAnsi="Times New Roman" w:cs="Times New Roman"/>
          <w:b/>
          <w:sz w:val="28"/>
          <w:szCs w:val="28"/>
        </w:rPr>
        <w:t>уточная потребность  взрослого человека в белке разного вида  85-100 г</w:t>
      </w:r>
      <w:r w:rsidR="00AB1A0B" w:rsidRPr="00691B11">
        <w:rPr>
          <w:rFonts w:ascii="Times New Roman" w:hAnsi="Times New Roman" w:cs="Times New Roman"/>
          <w:sz w:val="28"/>
          <w:szCs w:val="28"/>
        </w:rPr>
        <w:t>.</w:t>
      </w:r>
    </w:p>
    <w:p w:rsidR="00F65963" w:rsidRPr="00691B11" w:rsidRDefault="00AB1A0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8F5D3C" w:rsidRPr="00691B11">
        <w:rPr>
          <w:rFonts w:ascii="Times New Roman" w:hAnsi="Times New Roman" w:cs="Times New Roman"/>
          <w:sz w:val="28"/>
          <w:szCs w:val="28"/>
        </w:rPr>
        <w:t>Д</w:t>
      </w:r>
      <w:r w:rsidRPr="00691B11">
        <w:rPr>
          <w:rFonts w:ascii="Times New Roman" w:hAnsi="Times New Roman" w:cs="Times New Roman"/>
          <w:sz w:val="28"/>
          <w:szCs w:val="28"/>
        </w:rPr>
        <w:t xml:space="preserve">оля животных белков должна составлять приблизительно </w:t>
      </w:r>
      <w:r w:rsidRPr="00D42F70">
        <w:rPr>
          <w:rFonts w:ascii="Times New Roman" w:hAnsi="Times New Roman" w:cs="Times New Roman"/>
          <w:b/>
          <w:sz w:val="28"/>
          <w:szCs w:val="28"/>
        </w:rPr>
        <w:t>55%</w:t>
      </w:r>
      <w:r w:rsidRPr="00691B11">
        <w:rPr>
          <w:rFonts w:ascii="Times New Roman" w:hAnsi="Times New Roman" w:cs="Times New Roman"/>
          <w:sz w:val="28"/>
          <w:szCs w:val="28"/>
        </w:rPr>
        <w:t xml:space="preserve"> от общего количества в рационе.</w:t>
      </w:r>
      <w:r w:rsidR="008431D4" w:rsidRPr="00691B11">
        <w:rPr>
          <w:rFonts w:ascii="Times New Roman" w:hAnsi="Times New Roman" w:cs="Times New Roman"/>
          <w:sz w:val="28"/>
          <w:szCs w:val="28"/>
        </w:rPr>
        <w:t xml:space="preserve"> Изучение аминокислотного состава различных продуктов показывает, что белки животного происхождения больше соответствуют структуре человеческого тела. </w:t>
      </w:r>
      <w:proofErr w:type="gramStart"/>
      <w:r w:rsidR="008431D4" w:rsidRPr="00691B11">
        <w:rPr>
          <w:rFonts w:ascii="Times New Roman" w:hAnsi="Times New Roman" w:cs="Times New Roman"/>
          <w:sz w:val="28"/>
          <w:szCs w:val="28"/>
        </w:rPr>
        <w:t>Более того, аминокислотный состав белков яиц был принят за идеальный, поскольку их усвоение организмом человека приближается  к 100%.</w:t>
      </w:r>
      <w:r w:rsidR="000C7979" w:rsidRPr="00691B11">
        <w:rPr>
          <w:rFonts w:ascii="Times New Roman" w:hAnsi="Times New Roman" w:cs="Times New Roman"/>
          <w:sz w:val="28"/>
          <w:szCs w:val="28"/>
        </w:rPr>
        <w:t xml:space="preserve"> Многие растительные продукты, особенно злаковые, содержат белки пониженной биологической активности: в кукурузе, например, обнаружен недостаток лизина и триптофана, в пшенице – лизина и </w:t>
      </w:r>
      <w:proofErr w:type="spellStart"/>
      <w:r w:rsidR="000C7979" w:rsidRPr="00691B11">
        <w:rPr>
          <w:rFonts w:ascii="Times New Roman" w:hAnsi="Times New Roman" w:cs="Times New Roman"/>
          <w:sz w:val="28"/>
          <w:szCs w:val="28"/>
        </w:rPr>
        <w:t>треонина</w:t>
      </w:r>
      <w:proofErr w:type="spellEnd"/>
      <w:r w:rsidR="000C7979" w:rsidRPr="00691B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1AB2" w:rsidRPr="00D42F70" w:rsidRDefault="008267C4" w:rsidP="00E7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-422910</wp:posOffset>
            </wp:positionH>
            <wp:positionV relativeFrom="margin">
              <wp:posOffset>-377190</wp:posOffset>
            </wp:positionV>
            <wp:extent cx="1752600" cy="1952625"/>
            <wp:effectExtent l="19050" t="0" r="0" b="0"/>
            <wp:wrapSquare wrapText="bothSides"/>
            <wp:docPr id="6" name="Рисунок 2" descr="C:\Documents and Settings\User\Мои документы\Мои рисунки\голод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голодание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AB2" w:rsidRPr="00D42F70">
        <w:rPr>
          <w:rFonts w:ascii="Times New Roman" w:hAnsi="Times New Roman" w:cs="Times New Roman"/>
          <w:b/>
          <w:sz w:val="28"/>
          <w:szCs w:val="28"/>
        </w:rPr>
        <w:t xml:space="preserve">Довольно длительное исключение белков из рациона питания приводит к серьезным нарушениям, а продолжительное </w:t>
      </w:r>
      <w:proofErr w:type="spellStart"/>
      <w:r w:rsidR="00E71AB2" w:rsidRPr="00D42F70">
        <w:rPr>
          <w:rFonts w:ascii="Times New Roman" w:hAnsi="Times New Roman" w:cs="Times New Roman"/>
          <w:b/>
          <w:sz w:val="28"/>
          <w:szCs w:val="28"/>
        </w:rPr>
        <w:t>безбелковое</w:t>
      </w:r>
      <w:proofErr w:type="spellEnd"/>
      <w:r w:rsidR="00E71AB2" w:rsidRPr="00D42F70">
        <w:rPr>
          <w:rFonts w:ascii="Times New Roman" w:hAnsi="Times New Roman" w:cs="Times New Roman"/>
          <w:b/>
          <w:sz w:val="28"/>
          <w:szCs w:val="28"/>
        </w:rPr>
        <w:t xml:space="preserve"> питание кончается смертью.  </w:t>
      </w:r>
    </w:p>
    <w:p w:rsidR="00E71AB2" w:rsidRPr="00D42F70" w:rsidRDefault="00E71AB2" w:rsidP="00E71AB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F70">
        <w:rPr>
          <w:rFonts w:ascii="Times New Roman" w:hAnsi="Times New Roman" w:cs="Times New Roman"/>
          <w:b/>
          <w:sz w:val="28"/>
          <w:szCs w:val="28"/>
          <w:u w:val="single"/>
        </w:rPr>
        <w:t>Недостаток белков в питании вызывает у детей замедление роста и развития, а у взрослых глубокие изменения в печени, нарушении желез внутренней секреции, изменение гормонального фона, проблемы сердечнососудистой системы, ухудшение памяти и работоспособности.</w:t>
      </w:r>
    </w:p>
    <w:p w:rsidR="000C7979" w:rsidRPr="00D42F70" w:rsidRDefault="000C7979" w:rsidP="00306B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7979" w:rsidRPr="00691B11" w:rsidRDefault="000C7979" w:rsidP="000C7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Содержание белка в продуктах питания</w:t>
      </w:r>
    </w:p>
    <w:p w:rsidR="00E71AB2" w:rsidRPr="00691B11" w:rsidRDefault="00E71AB2" w:rsidP="000C7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94"/>
        <w:gridCol w:w="1798"/>
        <w:gridCol w:w="1637"/>
        <w:gridCol w:w="1798"/>
      </w:tblGrid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Название продукта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Содержание белка</w:t>
            </w:r>
          </w:p>
        </w:tc>
        <w:tc>
          <w:tcPr>
            <w:tcW w:w="2393" w:type="dxa"/>
          </w:tcPr>
          <w:p w:rsidR="008848B4" w:rsidRPr="00691B11" w:rsidRDefault="008848B4" w:rsidP="006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Название продукта</w:t>
            </w:r>
          </w:p>
        </w:tc>
        <w:tc>
          <w:tcPr>
            <w:tcW w:w="2393" w:type="dxa"/>
          </w:tcPr>
          <w:p w:rsidR="008848B4" w:rsidRPr="00691B11" w:rsidRDefault="008848B4" w:rsidP="006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Содержание белка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2393" w:type="dxa"/>
          </w:tcPr>
          <w:p w:rsidR="008848B4" w:rsidRPr="00691B11" w:rsidRDefault="008848B4" w:rsidP="0088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18-22%</w:t>
            </w:r>
          </w:p>
        </w:tc>
        <w:tc>
          <w:tcPr>
            <w:tcW w:w="2393" w:type="dxa"/>
          </w:tcPr>
          <w:p w:rsidR="008848B4" w:rsidRPr="00691B11" w:rsidRDefault="008848B4" w:rsidP="00843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20-36%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1,5-2%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17-20%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Ржаной хлеб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7,8%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0,3-0,4%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3,5%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1,6%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0,8-1%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9-13%</w:t>
            </w:r>
          </w:p>
        </w:tc>
      </w:tr>
      <w:tr w:rsidR="008848B4" w:rsidRPr="00691B11" w:rsidTr="008F5D3C">
        <w:tc>
          <w:tcPr>
            <w:tcW w:w="2392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1,6%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Гречневая крупа</w:t>
            </w:r>
          </w:p>
        </w:tc>
        <w:tc>
          <w:tcPr>
            <w:tcW w:w="2393" w:type="dxa"/>
          </w:tcPr>
          <w:p w:rsidR="008848B4" w:rsidRPr="00691B11" w:rsidRDefault="008848B4" w:rsidP="0030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B1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</w:tbl>
    <w:p w:rsidR="00315BCA" w:rsidRPr="00691B11" w:rsidRDefault="00315BCA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B2" w:rsidRPr="00691B11" w:rsidRDefault="00E71AB2" w:rsidP="00E71A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BCA" w:rsidRPr="00691B11" w:rsidRDefault="00315BCA" w:rsidP="00E71A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1B11">
        <w:rPr>
          <w:rFonts w:ascii="Times New Roman" w:hAnsi="Times New Roman" w:cs="Times New Roman"/>
          <w:b/>
          <w:i/>
          <w:sz w:val="28"/>
          <w:szCs w:val="28"/>
        </w:rPr>
        <w:t>Примерный набор продуктов для учащихся 14-17 лет</w:t>
      </w:r>
    </w:p>
    <w:p w:rsidR="00E71AB2" w:rsidRPr="00691B11" w:rsidRDefault="00E71AB2" w:rsidP="00E71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3" w:type="dxa"/>
        <w:tblLook w:val="04A0"/>
      </w:tblPr>
      <w:tblGrid>
        <w:gridCol w:w="4077"/>
        <w:gridCol w:w="2127"/>
        <w:gridCol w:w="2729"/>
      </w:tblGrid>
      <w:tr w:rsidR="00315BCA" w:rsidRPr="00691B11" w:rsidTr="00E71AB2">
        <w:trPr>
          <w:trHeight w:val="373"/>
        </w:trPr>
        <w:tc>
          <w:tcPr>
            <w:tcW w:w="4077" w:type="dxa"/>
            <w:vMerge w:val="restart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>продукт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56" w:type="dxa"/>
            <w:gridSpan w:val="2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 xml:space="preserve">                                          14</w:t>
            </w:r>
            <w:r w:rsidRPr="00691B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>–</w:t>
            </w:r>
            <w:r w:rsidRPr="00691B1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>17 лет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vMerge/>
            <w:hideMark/>
          </w:tcPr>
          <w:p w:rsidR="00315BCA" w:rsidRPr="00691B11" w:rsidRDefault="00315BCA" w:rsidP="00315B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>девушки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2004C8"/>
                <w:kern w:val="24"/>
                <w:sz w:val="28"/>
                <w:szCs w:val="28"/>
                <w:lang w:eastAsia="ru-RU"/>
              </w:rPr>
              <w:t>юноши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lastRenderedPageBreak/>
              <w:t xml:space="preserve">Молоко, мл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500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600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Творог,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60 </w:t>
            </w:r>
          </w:p>
        </w:tc>
      </w:tr>
      <w:tr w:rsidR="00315BCA" w:rsidRPr="00691B11" w:rsidTr="00E71AB2">
        <w:trPr>
          <w:trHeight w:val="397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Сметана, сливки,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Сыр,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Мясо,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220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Рыба,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70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Яйцо, </w:t>
            </w:r>
            <w:proofErr w:type="spellStart"/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315BCA" w:rsidRPr="00691B11" w:rsidTr="00E71AB2">
        <w:trPr>
          <w:trHeight w:val="638"/>
        </w:trPr>
        <w:tc>
          <w:tcPr>
            <w:tcW w:w="4077" w:type="dxa"/>
            <w:hideMark/>
          </w:tcPr>
          <w:p w:rsidR="00315BCA" w:rsidRPr="00691B11" w:rsidRDefault="00315BCA" w:rsidP="00E71A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Хлеб:         ржаной,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</w:p>
          <w:p w:rsidR="00315BCA" w:rsidRPr="00691B11" w:rsidRDefault="00315BCA" w:rsidP="00315BC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       </w:t>
            </w:r>
            <w:r w:rsidR="00E71AB2"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        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пшеничный</w:t>
            </w:r>
            <w:r w:rsidRPr="00691B11">
              <w:rPr>
                <w:rFonts w:ascii="Times New Roman" w:eastAsia="Times New Roman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,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100</w:t>
            </w:r>
          </w:p>
          <w:p w:rsidR="00315BCA" w:rsidRPr="00691B11" w:rsidRDefault="00315BCA" w:rsidP="00315BCA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150</w:t>
            </w:r>
          </w:p>
          <w:p w:rsidR="00315BCA" w:rsidRPr="00691B11" w:rsidRDefault="00315BCA" w:rsidP="00315BCA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250 </w:t>
            </w:r>
          </w:p>
        </w:tc>
      </w:tr>
      <w:tr w:rsidR="00315BCA" w:rsidRPr="00691B11" w:rsidTr="00E71AB2">
        <w:trPr>
          <w:trHeight w:val="40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Крупа, макаронные  изделия,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60 </w:t>
            </w:r>
          </w:p>
        </w:tc>
      </w:tr>
      <w:tr w:rsidR="00315BCA" w:rsidRPr="00691B11" w:rsidTr="00E71AB2">
        <w:trPr>
          <w:trHeight w:val="437"/>
        </w:trPr>
        <w:tc>
          <w:tcPr>
            <w:tcW w:w="4077" w:type="dxa"/>
            <w:hideMark/>
          </w:tcPr>
          <w:p w:rsidR="00315BCA" w:rsidRPr="00691B11" w:rsidRDefault="00315BCA" w:rsidP="00E71A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Сахар, кондитерские</w:t>
            </w:r>
            <w:r w:rsidR="00E71AB2"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 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изделия,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80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315BCA" w:rsidRPr="00691B11" w:rsidTr="00E71AB2">
        <w:trPr>
          <w:trHeight w:val="577"/>
        </w:trPr>
        <w:tc>
          <w:tcPr>
            <w:tcW w:w="4077" w:type="dxa"/>
            <w:hideMark/>
          </w:tcPr>
          <w:p w:rsidR="00315BCA" w:rsidRPr="00691B11" w:rsidRDefault="00315BCA" w:rsidP="00E71A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Жиры:          животные,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</w:p>
          <w:p w:rsidR="00315BCA" w:rsidRPr="00691B11" w:rsidRDefault="00315BCA" w:rsidP="00315BC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         </w:t>
            </w:r>
            <w:r w:rsidR="00E71AB2"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           </w:t>
            </w: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растительные,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30</w:t>
            </w:r>
          </w:p>
          <w:p w:rsidR="00315BCA" w:rsidRPr="00691B11" w:rsidRDefault="00315BCA" w:rsidP="00315BCA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40</w:t>
            </w:r>
          </w:p>
          <w:p w:rsidR="00315BCA" w:rsidRPr="00691B11" w:rsidRDefault="00315BCA" w:rsidP="00315BCA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Картофель, </w:t>
            </w:r>
            <w:proofErr w:type="gramStart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г</w:t>
            </w:r>
            <w:proofErr w:type="gramEnd"/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 xml:space="preserve">300 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350</w:t>
            </w:r>
          </w:p>
        </w:tc>
      </w:tr>
      <w:tr w:rsidR="00315BCA" w:rsidRPr="00691B11" w:rsidTr="00E71AB2">
        <w:trPr>
          <w:trHeight w:val="373"/>
        </w:trPr>
        <w:tc>
          <w:tcPr>
            <w:tcW w:w="4077" w:type="dxa"/>
            <w:hideMark/>
          </w:tcPr>
          <w:p w:rsidR="00315BCA" w:rsidRPr="00691B11" w:rsidRDefault="00315BCA" w:rsidP="00315BCA">
            <w:pPr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2127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150-500</w:t>
            </w:r>
          </w:p>
        </w:tc>
        <w:tc>
          <w:tcPr>
            <w:tcW w:w="2729" w:type="dxa"/>
            <w:hideMark/>
          </w:tcPr>
          <w:p w:rsidR="00315BCA" w:rsidRPr="00691B11" w:rsidRDefault="00315BCA" w:rsidP="00315BCA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</w:pPr>
            <w:r w:rsidRPr="00691B11">
              <w:rPr>
                <w:rFonts w:ascii="Times New Roman" w:eastAsia="Arial Unicode MS" w:hAnsi="Times New Roman" w:cs="Times New Roman"/>
                <w:color w:val="2004C8"/>
                <w:kern w:val="24"/>
                <w:sz w:val="28"/>
                <w:szCs w:val="28"/>
                <w:lang w:eastAsia="ru-RU"/>
              </w:rPr>
              <w:t>150-500</w:t>
            </w:r>
          </w:p>
        </w:tc>
      </w:tr>
    </w:tbl>
    <w:p w:rsidR="00E71AB2" w:rsidRPr="00691B11" w:rsidRDefault="00E71AB2" w:rsidP="004B42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42F70" w:rsidRDefault="004B42DA" w:rsidP="004B42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Итак,</w:t>
      </w:r>
    </w:p>
    <w:p w:rsidR="00D42F70" w:rsidRDefault="004B42DA" w:rsidP="004B42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белки – обязательная составная часть всех живых клеток – играют исключительно важную роль  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 живой прирде, являясь главным, наиболее ценным, незаменимым компонентом пищи. </w:t>
      </w:r>
    </w:p>
    <w:p w:rsidR="004B42DA" w:rsidRPr="00691B11" w:rsidRDefault="004B42DA" w:rsidP="004B42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Белки являются основой структурных элементов и тканей, поддерживают обмен веществ и энергии, участвуют в процессах роста и размножения, обеспечивают механизмы движения, развитие иммунных реакций, необходимых для функционирования всех органов и  систем органов.</w:t>
      </w:r>
    </w:p>
    <w:p w:rsidR="00D42F70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  <w:r w:rsidR="000C35BA" w:rsidRPr="00691B11">
        <w:rPr>
          <w:rFonts w:ascii="Times New Roman" w:hAnsi="Times New Roman" w:cs="Times New Roman"/>
          <w:sz w:val="28"/>
          <w:szCs w:val="28"/>
        </w:rPr>
        <w:t>следовательно</w:t>
      </w:r>
      <w:r w:rsidRPr="00691B11">
        <w:rPr>
          <w:rFonts w:ascii="Times New Roman" w:hAnsi="Times New Roman" w:cs="Times New Roman"/>
          <w:sz w:val="28"/>
          <w:szCs w:val="28"/>
        </w:rPr>
        <w:t xml:space="preserve">, понятие «жизнь» и «белок» неразрывно связаны. </w:t>
      </w:r>
    </w:p>
    <w:p w:rsidR="002F08B8" w:rsidRPr="00691B11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Чтобы ответить на вопрос « Что такое жизнь?», надо знать, что такое белок. Чем больше мы узнаем, тем глубже проникаем в понятие «жизнь». Насколько многообразны белки, настолько сложна, загадочна и многолика жизнь. Подтверждением служат слова Гёте: « Я всегда говорил и не устаю повторять, что мир 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бы не</w:t>
      </w:r>
      <w:proofErr w:type="gramEnd"/>
      <w:r w:rsidRPr="00691B11">
        <w:rPr>
          <w:rFonts w:ascii="Times New Roman" w:hAnsi="Times New Roman" w:cs="Times New Roman"/>
          <w:sz w:val="28"/>
          <w:szCs w:val="28"/>
        </w:rPr>
        <w:t xml:space="preserve"> мог существовать, если бы был  так просто устроен…»</w:t>
      </w:r>
      <w:r w:rsidR="002F08B8"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8B8" w:rsidRPr="00691B11" w:rsidRDefault="000C35BA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А</w:t>
      </w:r>
      <w:r w:rsidR="002F08B8" w:rsidRPr="00691B11">
        <w:rPr>
          <w:rFonts w:ascii="Times New Roman" w:hAnsi="Times New Roman" w:cs="Times New Roman"/>
          <w:sz w:val="28"/>
          <w:szCs w:val="28"/>
        </w:rPr>
        <w:t xml:space="preserve">, теперь, дорогие ученики  попробуйте ответить на вопрос </w:t>
      </w:r>
      <w:r w:rsidR="00CE41C3" w:rsidRPr="00691B11">
        <w:rPr>
          <w:rFonts w:ascii="Times New Roman" w:hAnsi="Times New Roman" w:cs="Times New Roman"/>
          <w:sz w:val="28"/>
          <w:szCs w:val="28"/>
        </w:rPr>
        <w:t xml:space="preserve">с </w:t>
      </w:r>
      <w:r w:rsidR="002F08B8" w:rsidRPr="00691B11">
        <w:rPr>
          <w:rFonts w:ascii="Times New Roman" w:hAnsi="Times New Roman" w:cs="Times New Roman"/>
          <w:sz w:val="28"/>
          <w:szCs w:val="28"/>
        </w:rPr>
        <w:t>позиции биолога и химика,  что такое жизнь с современно</w:t>
      </w:r>
      <w:r w:rsidR="00D42F70">
        <w:rPr>
          <w:rFonts w:ascii="Times New Roman" w:hAnsi="Times New Roman" w:cs="Times New Roman"/>
          <w:sz w:val="28"/>
          <w:szCs w:val="28"/>
        </w:rPr>
        <w:t>й</w:t>
      </w:r>
      <w:r w:rsidR="002F08B8" w:rsidRPr="00691B11">
        <w:rPr>
          <w:rFonts w:ascii="Times New Roman" w:hAnsi="Times New Roman" w:cs="Times New Roman"/>
          <w:sz w:val="28"/>
          <w:szCs w:val="28"/>
        </w:rPr>
        <w:t xml:space="preserve"> точки зрения… </w:t>
      </w:r>
    </w:p>
    <w:p w:rsidR="0013086E" w:rsidRPr="00691B11" w:rsidRDefault="002F08B8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(Жизнь-  это  переплетение сложнейших химических процессов взаимодействия белков между собой и другими веществами.)</w:t>
      </w:r>
    </w:p>
    <w:p w:rsidR="0013086E" w:rsidRPr="00691B11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F93" w:rsidRPr="00691B11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691B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086E" w:rsidRPr="00691B11" w:rsidRDefault="00F422D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§</w:t>
      </w:r>
      <w:r w:rsidR="0013086E" w:rsidRPr="00691B11">
        <w:rPr>
          <w:rFonts w:ascii="Times New Roman" w:hAnsi="Times New Roman" w:cs="Times New Roman"/>
          <w:sz w:val="28"/>
          <w:szCs w:val="28"/>
        </w:rPr>
        <w:t xml:space="preserve"> ( </w:t>
      </w:r>
      <w:r w:rsidRPr="00691B11">
        <w:rPr>
          <w:rFonts w:ascii="Times New Roman" w:hAnsi="Times New Roman" w:cs="Times New Roman"/>
          <w:sz w:val="28"/>
          <w:szCs w:val="28"/>
        </w:rPr>
        <w:t>«</w:t>
      </w:r>
      <w:r w:rsidR="0013086E" w:rsidRPr="00691B11">
        <w:rPr>
          <w:rFonts w:ascii="Times New Roman" w:hAnsi="Times New Roman" w:cs="Times New Roman"/>
          <w:sz w:val="28"/>
          <w:szCs w:val="28"/>
        </w:rPr>
        <w:t>химия</w:t>
      </w:r>
      <w:proofErr w:type="gramStart"/>
      <w:r w:rsidRPr="00691B11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13086E" w:rsidRPr="00691B11">
        <w:rPr>
          <w:rFonts w:ascii="Times New Roman" w:hAnsi="Times New Roman" w:cs="Times New Roman"/>
          <w:sz w:val="28"/>
          <w:szCs w:val="28"/>
        </w:rPr>
        <w:t xml:space="preserve">)  , §  </w:t>
      </w:r>
      <w:r w:rsidR="008267C4" w:rsidRPr="00691B11">
        <w:rPr>
          <w:rFonts w:ascii="Times New Roman" w:hAnsi="Times New Roman" w:cs="Times New Roman"/>
          <w:sz w:val="28"/>
          <w:szCs w:val="28"/>
        </w:rPr>
        <w:t>-</w:t>
      </w:r>
      <w:r w:rsidR="00D42F70">
        <w:rPr>
          <w:rFonts w:ascii="Times New Roman" w:hAnsi="Times New Roman" w:cs="Times New Roman"/>
          <w:sz w:val="28"/>
          <w:szCs w:val="28"/>
        </w:rPr>
        <w:t>22</w:t>
      </w:r>
      <w:r w:rsidR="0013086E" w:rsidRPr="00691B11">
        <w:rPr>
          <w:rFonts w:ascii="Times New Roman" w:hAnsi="Times New Roman" w:cs="Times New Roman"/>
          <w:sz w:val="28"/>
          <w:szCs w:val="28"/>
        </w:rPr>
        <w:t xml:space="preserve"> ( </w:t>
      </w:r>
      <w:r w:rsidRPr="00691B11">
        <w:rPr>
          <w:rFonts w:ascii="Times New Roman" w:hAnsi="Times New Roman" w:cs="Times New Roman"/>
          <w:sz w:val="28"/>
          <w:szCs w:val="28"/>
        </w:rPr>
        <w:t>«</w:t>
      </w:r>
      <w:r w:rsidR="0013086E" w:rsidRPr="00691B11">
        <w:rPr>
          <w:rFonts w:ascii="Times New Roman" w:hAnsi="Times New Roman" w:cs="Times New Roman"/>
          <w:sz w:val="28"/>
          <w:szCs w:val="28"/>
        </w:rPr>
        <w:t>биология</w:t>
      </w:r>
      <w:r w:rsidRPr="00691B11">
        <w:rPr>
          <w:rFonts w:ascii="Times New Roman" w:hAnsi="Times New Roman" w:cs="Times New Roman"/>
          <w:sz w:val="28"/>
          <w:szCs w:val="28"/>
        </w:rPr>
        <w:t>»</w:t>
      </w:r>
      <w:r w:rsidR="0013086E" w:rsidRPr="00691B11">
        <w:rPr>
          <w:rFonts w:ascii="Times New Roman" w:hAnsi="Times New Roman" w:cs="Times New Roman"/>
          <w:sz w:val="28"/>
          <w:szCs w:val="28"/>
        </w:rPr>
        <w:t>)</w:t>
      </w:r>
    </w:p>
    <w:p w:rsidR="00F422DB" w:rsidRPr="00691B11" w:rsidRDefault="00F422D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70" w:rsidRDefault="00D42F70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70" w:rsidRDefault="00D42F70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70" w:rsidRDefault="00D42F70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70" w:rsidRDefault="00D42F70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2DB" w:rsidRPr="00691B11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lastRenderedPageBreak/>
        <w:t xml:space="preserve">Решить </w:t>
      </w:r>
      <w:r w:rsidR="00856399" w:rsidRPr="00691B11">
        <w:rPr>
          <w:rFonts w:ascii="Times New Roman" w:hAnsi="Times New Roman" w:cs="Times New Roman"/>
          <w:sz w:val="28"/>
          <w:szCs w:val="28"/>
        </w:rPr>
        <w:t xml:space="preserve">2 </w:t>
      </w:r>
      <w:r w:rsidRPr="00691B11">
        <w:rPr>
          <w:rFonts w:ascii="Times New Roman" w:hAnsi="Times New Roman" w:cs="Times New Roman"/>
          <w:sz w:val="28"/>
          <w:szCs w:val="28"/>
        </w:rPr>
        <w:t>задач</w:t>
      </w:r>
      <w:r w:rsidR="00856399" w:rsidRPr="00691B11">
        <w:rPr>
          <w:rFonts w:ascii="Times New Roman" w:hAnsi="Times New Roman" w:cs="Times New Roman"/>
          <w:sz w:val="28"/>
          <w:szCs w:val="28"/>
        </w:rPr>
        <w:t>и</w:t>
      </w:r>
      <w:r w:rsidR="00E50518" w:rsidRPr="00691B11">
        <w:rPr>
          <w:rFonts w:ascii="Times New Roman" w:hAnsi="Times New Roman" w:cs="Times New Roman"/>
          <w:sz w:val="28"/>
          <w:szCs w:val="28"/>
        </w:rPr>
        <w:t>.</w:t>
      </w:r>
      <w:r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86E" w:rsidRPr="00691B11" w:rsidRDefault="00856399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( самостоятельный выбор на сравнение 2-х пищевых продуктов по калорийности)</w:t>
      </w:r>
      <w:r w:rsidR="0013086E" w:rsidRPr="0069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B2" w:rsidRPr="00691B11" w:rsidRDefault="00E71AB2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Вычислите калорийность продуктов, если энергетическая ценность углеводов равна 4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ккал\г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 xml:space="preserve">, белков -4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ккал\г</w:t>
      </w:r>
      <w:proofErr w:type="spellEnd"/>
      <w:r w:rsidRPr="00691B11">
        <w:rPr>
          <w:rFonts w:ascii="Times New Roman" w:hAnsi="Times New Roman" w:cs="Times New Roman"/>
          <w:sz w:val="28"/>
          <w:szCs w:val="28"/>
        </w:rPr>
        <w:t xml:space="preserve">, жиров – 9 </w:t>
      </w:r>
      <w:proofErr w:type="spellStart"/>
      <w:r w:rsidRPr="00691B11">
        <w:rPr>
          <w:rFonts w:ascii="Times New Roman" w:hAnsi="Times New Roman" w:cs="Times New Roman"/>
          <w:sz w:val="28"/>
          <w:szCs w:val="28"/>
        </w:rPr>
        <w:t>ккал\г</w:t>
      </w:r>
      <w:proofErr w:type="spellEnd"/>
    </w:p>
    <w:p w:rsidR="00F422DB" w:rsidRPr="00691B11" w:rsidRDefault="00F422DB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2DB" w:rsidRPr="00691B11" w:rsidRDefault="00F422DB" w:rsidP="00F42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11">
        <w:rPr>
          <w:rFonts w:ascii="Times New Roman" w:hAnsi="Times New Roman" w:cs="Times New Roman"/>
          <w:b/>
          <w:sz w:val="28"/>
          <w:szCs w:val="28"/>
        </w:rPr>
        <w:t>Задачи  для домашней работы.</w:t>
      </w:r>
    </w:p>
    <w:p w:rsidR="00E71AB2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 Стакан томатного сока содержит 1,6 г белков, 6 г углеводов и 0,05 г жиров. Вычислите калорийность стакана сока</w:t>
      </w:r>
    </w:p>
    <w:p w:rsidR="00865777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Порция мясных котлет содержит 17 г белков, 18 г жиров, 21 г углеводов. Определить калорийность порции котлет</w:t>
      </w:r>
      <w:r w:rsidR="00865777" w:rsidRPr="00691B11">
        <w:rPr>
          <w:rFonts w:ascii="Times New Roman" w:hAnsi="Times New Roman" w:cs="Times New Roman"/>
          <w:sz w:val="28"/>
          <w:szCs w:val="28"/>
        </w:rPr>
        <w:t>.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 xml:space="preserve">Крупа гречневая содержит 12,5 % белков, 3% жиров, 61% углеводов. Вычислите калорийность 100 г крупы  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Порция курицы отварной в съедобной части содержит 20 г белков и 11 г жиров. Определить калорийность порции курицы.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Стакан молока содержит 12 г белков, 8 г углеводов и 4 г жиров. Вычислите калорийность стакана молока.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Рыбные консервы содержат 13% белков и 25% жиров. Определить калорийность  100 г рыбных консервов.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Хлеб содержит 6% белков, 40% углеводов и 1% жиров. Определить калорийность 400 г хлеба.</w:t>
      </w:r>
    </w:p>
    <w:p w:rsidR="00E50518" w:rsidRPr="00691B11" w:rsidRDefault="00E50518" w:rsidP="00E50518">
      <w:pPr>
        <w:numPr>
          <w:ilvl w:val="0"/>
          <w:numId w:val="4"/>
        </w:numPr>
        <w:tabs>
          <w:tab w:val="clear" w:pos="720"/>
          <w:tab w:val="num" w:pos="-900"/>
        </w:tabs>
        <w:spacing w:after="0" w:line="240" w:lineRule="auto"/>
        <w:ind w:left="-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Батончик «Сникерс» имеет массу 60 г и содержит 52 % углеводов, 10,5 % белков и 28% жиров. Определите калорийность батончика.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9.</w:t>
      </w:r>
      <w:r w:rsidR="00E50518" w:rsidRPr="00691B11">
        <w:rPr>
          <w:rFonts w:ascii="Times New Roman" w:hAnsi="Times New Roman" w:cs="Times New Roman"/>
          <w:sz w:val="28"/>
          <w:szCs w:val="28"/>
        </w:rPr>
        <w:t>Порция крупы «Геркулес» содержит 6 г белков, 25 г углеводов, 3 г жиров. Вычислить калорийность порции.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0</w:t>
      </w:r>
      <w:r w:rsidRPr="00691B1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50518" w:rsidRPr="00691B11">
        <w:rPr>
          <w:rFonts w:ascii="Times New Roman" w:hAnsi="Times New Roman" w:cs="Times New Roman"/>
          <w:sz w:val="28"/>
          <w:szCs w:val="28"/>
        </w:rPr>
        <w:t>Сливочное</w:t>
      </w:r>
      <w:proofErr w:type="gramEnd"/>
      <w:r w:rsidR="00E50518" w:rsidRPr="00691B11">
        <w:rPr>
          <w:rFonts w:ascii="Times New Roman" w:hAnsi="Times New Roman" w:cs="Times New Roman"/>
          <w:sz w:val="28"/>
          <w:szCs w:val="28"/>
        </w:rPr>
        <w:t xml:space="preserve"> мороженное содержит 5% белков, 25% углеводов и 8% жиров. Вычислите калорийность пачки мороженного массой 100 г.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1</w:t>
      </w:r>
      <w:r w:rsidRPr="00691B11">
        <w:rPr>
          <w:rFonts w:ascii="Times New Roman" w:hAnsi="Times New Roman" w:cs="Times New Roman"/>
          <w:sz w:val="28"/>
          <w:szCs w:val="28"/>
        </w:rPr>
        <w:t>.</w:t>
      </w:r>
      <w:r w:rsidR="00E50518" w:rsidRPr="00691B11">
        <w:rPr>
          <w:rFonts w:ascii="Times New Roman" w:hAnsi="Times New Roman" w:cs="Times New Roman"/>
          <w:sz w:val="28"/>
          <w:szCs w:val="28"/>
        </w:rPr>
        <w:t xml:space="preserve">Вычислите калорийность 100 г ржаного хлеба, содержащего 6,5% белков,1% жиров и 40% углеводов. 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2</w:t>
      </w:r>
      <w:r w:rsidRPr="00691B11">
        <w:rPr>
          <w:rFonts w:ascii="Times New Roman" w:hAnsi="Times New Roman" w:cs="Times New Roman"/>
          <w:sz w:val="28"/>
          <w:szCs w:val="28"/>
        </w:rPr>
        <w:t>.</w:t>
      </w:r>
      <w:r w:rsidR="00E50518" w:rsidRPr="00691B11">
        <w:rPr>
          <w:rFonts w:ascii="Times New Roman" w:hAnsi="Times New Roman" w:cs="Times New Roman"/>
          <w:sz w:val="28"/>
          <w:szCs w:val="28"/>
        </w:rPr>
        <w:t xml:space="preserve">Вычислите калорийность 100 г творога, если в нем содержится 13,8 г белков, 11,1 г жиров и 8,8 г углеводов. </w:t>
      </w:r>
    </w:p>
    <w:p w:rsidR="00865777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3</w:t>
      </w:r>
      <w:r w:rsidRPr="00691B11">
        <w:rPr>
          <w:rFonts w:ascii="Times New Roman" w:hAnsi="Times New Roman" w:cs="Times New Roman"/>
          <w:sz w:val="28"/>
          <w:szCs w:val="28"/>
        </w:rPr>
        <w:t>.</w:t>
      </w:r>
      <w:r w:rsidR="00E50518" w:rsidRPr="00691B11">
        <w:rPr>
          <w:rFonts w:ascii="Times New Roman" w:hAnsi="Times New Roman" w:cs="Times New Roman"/>
          <w:sz w:val="28"/>
          <w:szCs w:val="28"/>
        </w:rPr>
        <w:t xml:space="preserve">Вычислите калорийность порции картофельного пюре, массой 220 </w:t>
      </w:r>
      <w:proofErr w:type="gramStart"/>
      <w:r w:rsidR="00E50518" w:rsidRPr="00691B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0518" w:rsidRPr="00691B11">
        <w:rPr>
          <w:rFonts w:ascii="Times New Roman" w:hAnsi="Times New Roman" w:cs="Times New Roman"/>
          <w:sz w:val="28"/>
          <w:szCs w:val="28"/>
        </w:rPr>
        <w:t xml:space="preserve"> если в нем содержится  белков 2,1%, жиров 5,8% , углеводов 16,2%. 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4</w:t>
      </w:r>
      <w:r w:rsidRPr="00691B11">
        <w:rPr>
          <w:rFonts w:ascii="Times New Roman" w:hAnsi="Times New Roman" w:cs="Times New Roman"/>
          <w:sz w:val="28"/>
          <w:szCs w:val="28"/>
        </w:rPr>
        <w:t>.</w:t>
      </w:r>
      <w:r w:rsidR="00E50518" w:rsidRPr="00691B11">
        <w:rPr>
          <w:rFonts w:ascii="Times New Roman" w:hAnsi="Times New Roman" w:cs="Times New Roman"/>
          <w:sz w:val="28"/>
          <w:szCs w:val="28"/>
        </w:rPr>
        <w:t xml:space="preserve">Вычислите калорийность  куриного яйца, массой 60 г, если в нем содержится белков 12,2% жиров, 11,5% , углеводов 0,7%. 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5</w:t>
      </w:r>
      <w:r w:rsidRPr="00691B11">
        <w:rPr>
          <w:rFonts w:ascii="Times New Roman" w:hAnsi="Times New Roman" w:cs="Times New Roman"/>
          <w:sz w:val="28"/>
          <w:szCs w:val="28"/>
        </w:rPr>
        <w:t xml:space="preserve">. </w:t>
      </w:r>
      <w:r w:rsidR="00E50518" w:rsidRPr="00691B11">
        <w:rPr>
          <w:rFonts w:ascii="Times New Roman" w:hAnsi="Times New Roman" w:cs="Times New Roman"/>
          <w:sz w:val="28"/>
          <w:szCs w:val="28"/>
        </w:rPr>
        <w:t>Овсяная крупа содержит 11% белков, 6,1% жиров, 49,7% углеводов. Вычислите калорийность 100 г продукта.</w:t>
      </w:r>
    </w:p>
    <w:p w:rsidR="00E50518" w:rsidRPr="00691B11" w:rsidRDefault="00856399" w:rsidP="00856399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</w:rPr>
      </w:pPr>
      <w:r w:rsidRPr="00691B11">
        <w:rPr>
          <w:rFonts w:ascii="Times New Roman" w:hAnsi="Times New Roman" w:cs="Times New Roman"/>
          <w:sz w:val="28"/>
          <w:szCs w:val="28"/>
        </w:rPr>
        <w:t>1</w:t>
      </w:r>
      <w:r w:rsidR="00865777" w:rsidRPr="00691B11">
        <w:rPr>
          <w:rFonts w:ascii="Times New Roman" w:hAnsi="Times New Roman" w:cs="Times New Roman"/>
          <w:sz w:val="28"/>
          <w:szCs w:val="28"/>
        </w:rPr>
        <w:t>6</w:t>
      </w:r>
      <w:r w:rsidRPr="00691B11">
        <w:rPr>
          <w:rFonts w:ascii="Times New Roman" w:hAnsi="Times New Roman" w:cs="Times New Roman"/>
          <w:sz w:val="28"/>
          <w:szCs w:val="28"/>
        </w:rPr>
        <w:t xml:space="preserve">. </w:t>
      </w:r>
      <w:r w:rsidR="00E50518" w:rsidRPr="00691B11">
        <w:rPr>
          <w:rFonts w:ascii="Times New Roman" w:hAnsi="Times New Roman" w:cs="Times New Roman"/>
          <w:sz w:val="28"/>
          <w:szCs w:val="28"/>
        </w:rPr>
        <w:t>Фасоль содержит 21% белков, 2% жиров, 43,4% углеводов. Рассчитать калорийность 75 г фасоли.</w:t>
      </w:r>
    </w:p>
    <w:p w:rsidR="0013086E" w:rsidRPr="00691B11" w:rsidRDefault="0013086E" w:rsidP="00306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157A8A" w:rsidP="00C22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A8A" w:rsidRPr="00691B11" w:rsidRDefault="00157A8A" w:rsidP="00157A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B21" w:rsidRPr="00691B11" w:rsidRDefault="00B54B21" w:rsidP="00B54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4B21" w:rsidRPr="00691B11" w:rsidSect="00691B11"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0E4"/>
    <w:multiLevelType w:val="hybridMultilevel"/>
    <w:tmpl w:val="94F29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A073E"/>
    <w:multiLevelType w:val="hybridMultilevel"/>
    <w:tmpl w:val="E9644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7148"/>
    <w:multiLevelType w:val="hybridMultilevel"/>
    <w:tmpl w:val="6432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0C5"/>
    <w:multiLevelType w:val="hybridMultilevel"/>
    <w:tmpl w:val="9D4634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00FEB"/>
    <w:multiLevelType w:val="hybridMultilevel"/>
    <w:tmpl w:val="C1CC2C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E517F"/>
    <w:multiLevelType w:val="hybridMultilevel"/>
    <w:tmpl w:val="3CE480E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9B558B7"/>
    <w:multiLevelType w:val="hybridMultilevel"/>
    <w:tmpl w:val="355C9A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E5A46"/>
    <w:multiLevelType w:val="hybridMultilevel"/>
    <w:tmpl w:val="98B4D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8F9"/>
    <w:rsid w:val="000112BC"/>
    <w:rsid w:val="000C35BA"/>
    <w:rsid w:val="000C7979"/>
    <w:rsid w:val="00107DF1"/>
    <w:rsid w:val="0013086E"/>
    <w:rsid w:val="00157A8A"/>
    <w:rsid w:val="001906F6"/>
    <w:rsid w:val="001C6E0D"/>
    <w:rsid w:val="001E798C"/>
    <w:rsid w:val="001F37D8"/>
    <w:rsid w:val="00291A6E"/>
    <w:rsid w:val="002F08B8"/>
    <w:rsid w:val="002F08F9"/>
    <w:rsid w:val="00306B0B"/>
    <w:rsid w:val="00315BCA"/>
    <w:rsid w:val="003872BA"/>
    <w:rsid w:val="003A537D"/>
    <w:rsid w:val="003C113E"/>
    <w:rsid w:val="00474010"/>
    <w:rsid w:val="00483104"/>
    <w:rsid w:val="004B09C3"/>
    <w:rsid w:val="004B42DA"/>
    <w:rsid w:val="00510DEE"/>
    <w:rsid w:val="00535F93"/>
    <w:rsid w:val="005E4D94"/>
    <w:rsid w:val="00664CF9"/>
    <w:rsid w:val="00681341"/>
    <w:rsid w:val="00691B11"/>
    <w:rsid w:val="006C1CE6"/>
    <w:rsid w:val="006D19A8"/>
    <w:rsid w:val="006E38ED"/>
    <w:rsid w:val="007253E2"/>
    <w:rsid w:val="008267C4"/>
    <w:rsid w:val="008431D4"/>
    <w:rsid w:val="00856399"/>
    <w:rsid w:val="00865777"/>
    <w:rsid w:val="008848B4"/>
    <w:rsid w:val="008C70AF"/>
    <w:rsid w:val="008F5D3C"/>
    <w:rsid w:val="00952675"/>
    <w:rsid w:val="00A41DBE"/>
    <w:rsid w:val="00AB1A0B"/>
    <w:rsid w:val="00AE0F75"/>
    <w:rsid w:val="00B54B21"/>
    <w:rsid w:val="00B62AA0"/>
    <w:rsid w:val="00B87CBD"/>
    <w:rsid w:val="00C07AFA"/>
    <w:rsid w:val="00C22C41"/>
    <w:rsid w:val="00C5272F"/>
    <w:rsid w:val="00C76D67"/>
    <w:rsid w:val="00CE41C3"/>
    <w:rsid w:val="00D16B37"/>
    <w:rsid w:val="00D42F70"/>
    <w:rsid w:val="00E47463"/>
    <w:rsid w:val="00E50518"/>
    <w:rsid w:val="00E71AB2"/>
    <w:rsid w:val="00E85C77"/>
    <w:rsid w:val="00F07986"/>
    <w:rsid w:val="00F422DB"/>
    <w:rsid w:val="00F42B03"/>
    <w:rsid w:val="00F65963"/>
    <w:rsid w:val="00F96481"/>
    <w:rsid w:val="00FF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8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2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4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48310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48310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6AE46-CA62-49D8-BE6E-8D0C931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Интегрированный урок        « Белки. Свойства Белков».</vt:lpstr>
    </vt:vector>
  </TitlesOfParts>
  <Company>КГУ СОШ № 4 города Семей</Company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Интегрированный урок        « Белки. Свойства Белков».</dc:title>
  <dc:subject>Химия и биология</dc:subject>
  <dc:creator>Учитель биологии- Ахмедова Альфия Мухаметгалиевна                                                                                           Учитель химии -  Кащенко Татьяна Васильевна</dc:creator>
  <cp:keywords/>
  <dc:description/>
  <cp:lastModifiedBy>каб18</cp:lastModifiedBy>
  <cp:revision>25</cp:revision>
  <cp:lastPrinted>2017-11-30T10:07:00Z</cp:lastPrinted>
  <dcterms:created xsi:type="dcterms:W3CDTF">2012-02-27T16:52:00Z</dcterms:created>
  <dcterms:modified xsi:type="dcterms:W3CDTF">2017-11-30T10:07:00Z</dcterms:modified>
</cp:coreProperties>
</file>